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B58C1" w14:textId="77777777" w:rsidR="00992A1B" w:rsidRPr="00512110" w:rsidRDefault="0030297E" w:rsidP="0030297E">
      <w:pPr>
        <w:pStyle w:val="Heading1"/>
        <w:rPr>
          <w:lang w:val="en-AU"/>
        </w:rPr>
      </w:pPr>
      <w:r w:rsidRPr="00512110">
        <w:rPr>
          <w:lang w:val="en-AU"/>
        </w:rPr>
        <w:t>Conducted</w:t>
      </w:r>
    </w:p>
    <w:p w14:paraId="0E388589" w14:textId="77777777" w:rsidR="00714AE8" w:rsidRPr="00512110" w:rsidRDefault="00714AE8" w:rsidP="00714AE8">
      <w:pPr>
        <w:rPr>
          <w:lang w:val="en-AU"/>
        </w:rPr>
      </w:pPr>
    </w:p>
    <w:p w14:paraId="29679B12" w14:textId="77777777" w:rsidR="0030297E" w:rsidRPr="00512110" w:rsidRDefault="0030297E" w:rsidP="00992A1B">
      <w:pPr>
        <w:rPr>
          <w:vanish/>
          <w:lang w:val="en-AU"/>
        </w:rPr>
      </w:pPr>
    </w:p>
    <w:tbl>
      <w:tblPr>
        <w:tblStyle w:val="TableGrid"/>
        <w:tblW w:w="0" w:type="auto"/>
        <w:tblCellMar>
          <w:top w:w="113" w:type="dxa"/>
          <w:bottom w:w="113" w:type="dxa"/>
        </w:tblCellMar>
        <w:tblLook w:val="04A0" w:firstRow="1" w:lastRow="0" w:firstColumn="1" w:lastColumn="0" w:noHBand="0" w:noVBand="1"/>
      </w:tblPr>
      <w:tblGrid>
        <w:gridCol w:w="3597"/>
        <w:gridCol w:w="3597"/>
        <w:gridCol w:w="1590"/>
        <w:gridCol w:w="5606"/>
      </w:tblGrid>
      <w:tr w:rsidR="009D0332" w:rsidRPr="00512110" w14:paraId="5994B7F0" w14:textId="77777777" w:rsidTr="008A4186">
        <w:tc>
          <w:tcPr>
            <w:tcW w:w="3597" w:type="dxa"/>
          </w:tcPr>
          <w:p w14:paraId="06B4C67A" w14:textId="77777777" w:rsidR="009D0332" w:rsidRPr="00512110" w:rsidRDefault="009D0332" w:rsidP="00992A1B">
            <w:pPr>
              <w:rPr>
                <w:vanish/>
                <w:lang w:val="en-AU"/>
              </w:rPr>
            </w:pPr>
            <w:r w:rsidRPr="00512110">
              <w:rPr>
                <w:rFonts w:cs="Arial"/>
                <w:b/>
                <w:lang w:val="en-AU"/>
              </w:rPr>
              <w:t>Date / Time of opening</w:t>
            </w:r>
          </w:p>
        </w:tc>
        <w:tc>
          <w:tcPr>
            <w:tcW w:w="3597" w:type="dxa"/>
          </w:tcPr>
          <w:p w14:paraId="602EEDFE" w14:textId="77777777" w:rsidR="009D0332" w:rsidRPr="00512110" w:rsidRDefault="008A4186" w:rsidP="00992A1B">
            <w:pPr>
              <w:rPr>
                <w:vanish/>
                <w:lang w:val="en-AU"/>
              </w:rPr>
            </w:pPr>
            <w:r>
              <w:rPr>
                <w:rFonts w:cs="Arial"/>
                <w:lang w:val="en-AU"/>
              </w:rPr>
              <w:t>28</w:t>
            </w:r>
            <w:r w:rsidR="009D0332" w:rsidRPr="00512110">
              <w:rPr>
                <w:rFonts w:cs="Arial"/>
                <w:lang w:val="en-AU"/>
              </w:rPr>
              <w:t xml:space="preserve"> </w:t>
            </w:r>
            <w:r>
              <w:rPr>
                <w:rFonts w:cs="Arial"/>
                <w:lang w:val="en-AU"/>
              </w:rPr>
              <w:t>Nov</w:t>
            </w:r>
            <w:r w:rsidR="009D0332" w:rsidRPr="00512110">
              <w:rPr>
                <w:rFonts w:cs="Arial"/>
                <w:lang w:val="en-AU"/>
              </w:rPr>
              <w:t xml:space="preserve"> </w:t>
            </w:r>
            <w:r>
              <w:rPr>
                <w:rFonts w:cs="Arial"/>
                <w:lang w:val="en-AU"/>
              </w:rPr>
              <w:t>2019</w:t>
            </w:r>
            <w:r w:rsidR="009D0332" w:rsidRPr="00512110">
              <w:rPr>
                <w:rFonts w:cs="Arial"/>
                <w:lang w:val="en-AU"/>
              </w:rPr>
              <w:t xml:space="preserve"> – </w:t>
            </w:r>
            <w:r>
              <w:rPr>
                <w:rFonts w:cs="Arial"/>
                <w:lang w:val="en-AU"/>
              </w:rPr>
              <w:t>1800</w:t>
            </w:r>
          </w:p>
        </w:tc>
        <w:tc>
          <w:tcPr>
            <w:tcW w:w="1590" w:type="dxa"/>
          </w:tcPr>
          <w:p w14:paraId="036D018B" w14:textId="77777777" w:rsidR="009D0332" w:rsidRPr="00512110" w:rsidRDefault="009D0332" w:rsidP="00992A1B">
            <w:pPr>
              <w:rPr>
                <w:vanish/>
                <w:lang w:val="en-AU"/>
              </w:rPr>
            </w:pPr>
            <w:r w:rsidRPr="00512110">
              <w:rPr>
                <w:rFonts w:cs="Arial"/>
                <w:b/>
                <w:lang w:val="en-AU"/>
              </w:rPr>
              <w:t>Location</w:t>
            </w:r>
          </w:p>
        </w:tc>
        <w:tc>
          <w:tcPr>
            <w:tcW w:w="5606" w:type="dxa"/>
          </w:tcPr>
          <w:p w14:paraId="07E0E3ED" w14:textId="77777777" w:rsidR="009D0332" w:rsidRPr="00512110" w:rsidRDefault="009D0332" w:rsidP="00992A1B">
            <w:pPr>
              <w:rPr>
                <w:vanish/>
                <w:lang w:val="en-AU"/>
              </w:rPr>
            </w:pPr>
            <w:r w:rsidRPr="00512110">
              <w:rPr>
                <w:rFonts w:cs="Arial"/>
                <w:lang w:val="en-AU"/>
              </w:rPr>
              <w:t xml:space="preserve">Woden </w:t>
            </w:r>
            <w:r w:rsidR="008A4186">
              <w:rPr>
                <w:rFonts w:cs="Arial"/>
                <w:lang w:val="en-AU"/>
              </w:rPr>
              <w:t>Squash Centre Members Room</w:t>
            </w:r>
          </w:p>
        </w:tc>
      </w:tr>
    </w:tbl>
    <w:p w14:paraId="39615EE9" w14:textId="77777777" w:rsidR="00E33DA2" w:rsidRPr="00512110" w:rsidRDefault="0030297E" w:rsidP="00714AE8">
      <w:pPr>
        <w:pStyle w:val="Heading1"/>
        <w:rPr>
          <w:lang w:val="en-AU"/>
        </w:rPr>
      </w:pPr>
      <w:r w:rsidRPr="00512110">
        <w:rPr>
          <w:lang w:val="en-AU"/>
        </w:rPr>
        <w:t>Attendees</w:t>
      </w:r>
    </w:p>
    <w:p w14:paraId="6782D99F" w14:textId="77777777" w:rsidR="0030297E" w:rsidRPr="00512110" w:rsidRDefault="0030297E">
      <w:pPr>
        <w:rPr>
          <w:rFonts w:asciiTheme="majorHAnsi" w:eastAsiaTheme="majorEastAsia" w:hAnsiTheme="majorHAnsi" w:cstheme="majorBidi"/>
          <w:color w:val="2E74B5" w:themeColor="accent1" w:themeShade="BF"/>
          <w:sz w:val="32"/>
          <w:szCs w:val="32"/>
          <w:lang w:val="en-AU"/>
        </w:rPr>
      </w:pPr>
    </w:p>
    <w:tbl>
      <w:tblPr>
        <w:tblStyle w:val="TableGrid"/>
        <w:tblW w:w="0" w:type="auto"/>
        <w:tblLook w:val="04A0" w:firstRow="1" w:lastRow="0" w:firstColumn="1" w:lastColumn="0" w:noHBand="0" w:noVBand="1"/>
      </w:tblPr>
      <w:tblGrid>
        <w:gridCol w:w="3597"/>
        <w:gridCol w:w="3597"/>
        <w:gridCol w:w="3598"/>
        <w:gridCol w:w="3598"/>
      </w:tblGrid>
      <w:tr w:rsidR="002F069D" w:rsidRPr="00512110" w14:paraId="10294BDB" w14:textId="77777777" w:rsidTr="002F069D">
        <w:tc>
          <w:tcPr>
            <w:tcW w:w="3597" w:type="dxa"/>
          </w:tcPr>
          <w:p w14:paraId="21E3A5D2" w14:textId="77777777" w:rsidR="002F069D" w:rsidRPr="00512110" w:rsidRDefault="00ED0A19" w:rsidP="002F069D">
            <w:pPr>
              <w:rPr>
                <w:b/>
                <w:lang w:val="en-AU"/>
              </w:rPr>
            </w:pPr>
            <w:r w:rsidRPr="00512110">
              <w:rPr>
                <w:b/>
                <w:lang w:val="en-AU"/>
              </w:rPr>
              <w:t>Role</w:t>
            </w:r>
          </w:p>
        </w:tc>
        <w:tc>
          <w:tcPr>
            <w:tcW w:w="3597" w:type="dxa"/>
          </w:tcPr>
          <w:p w14:paraId="355D22D6" w14:textId="77777777" w:rsidR="002F069D" w:rsidRPr="00512110" w:rsidRDefault="00ED0A19" w:rsidP="002F069D">
            <w:pPr>
              <w:rPr>
                <w:b/>
                <w:lang w:val="en-AU"/>
              </w:rPr>
            </w:pPr>
            <w:r w:rsidRPr="00512110">
              <w:rPr>
                <w:b/>
                <w:lang w:val="en-AU"/>
              </w:rPr>
              <w:t>Incumbent</w:t>
            </w:r>
          </w:p>
        </w:tc>
        <w:tc>
          <w:tcPr>
            <w:tcW w:w="3598" w:type="dxa"/>
          </w:tcPr>
          <w:p w14:paraId="510E3266" w14:textId="77777777" w:rsidR="002F069D" w:rsidRPr="00512110" w:rsidRDefault="00ED0A19" w:rsidP="002F069D">
            <w:pPr>
              <w:rPr>
                <w:b/>
                <w:lang w:val="en-AU"/>
              </w:rPr>
            </w:pPr>
            <w:r w:rsidRPr="00512110">
              <w:rPr>
                <w:b/>
                <w:lang w:val="en-AU"/>
              </w:rPr>
              <w:t>Initials</w:t>
            </w:r>
          </w:p>
        </w:tc>
        <w:tc>
          <w:tcPr>
            <w:tcW w:w="3598" w:type="dxa"/>
          </w:tcPr>
          <w:p w14:paraId="28B057E9" w14:textId="77777777" w:rsidR="002F069D" w:rsidRPr="00512110" w:rsidRDefault="00ED0A19" w:rsidP="002F069D">
            <w:pPr>
              <w:rPr>
                <w:b/>
                <w:lang w:val="en-AU"/>
              </w:rPr>
            </w:pPr>
            <w:r w:rsidRPr="00512110">
              <w:rPr>
                <w:b/>
                <w:lang w:val="en-AU"/>
              </w:rPr>
              <w:t>Attendance</w:t>
            </w:r>
          </w:p>
        </w:tc>
      </w:tr>
      <w:tr w:rsidR="002F069D" w:rsidRPr="00512110" w14:paraId="7F67F14F" w14:textId="77777777" w:rsidTr="002F069D">
        <w:tc>
          <w:tcPr>
            <w:tcW w:w="3597" w:type="dxa"/>
          </w:tcPr>
          <w:p w14:paraId="1B4FCB9B" w14:textId="77777777" w:rsidR="002F069D" w:rsidRPr="00512110" w:rsidRDefault="00ED0A19" w:rsidP="002F069D">
            <w:pPr>
              <w:rPr>
                <w:lang w:val="en-AU"/>
              </w:rPr>
            </w:pPr>
            <w:r w:rsidRPr="00512110">
              <w:rPr>
                <w:lang w:val="en-AU"/>
              </w:rPr>
              <w:t>President</w:t>
            </w:r>
          </w:p>
        </w:tc>
        <w:tc>
          <w:tcPr>
            <w:tcW w:w="3597" w:type="dxa"/>
          </w:tcPr>
          <w:p w14:paraId="5F42B1E1" w14:textId="77777777" w:rsidR="002F069D" w:rsidRPr="00512110" w:rsidRDefault="00BA217C" w:rsidP="002F069D">
            <w:pPr>
              <w:rPr>
                <w:lang w:val="en-AU"/>
              </w:rPr>
            </w:pPr>
            <w:r w:rsidRPr="00512110">
              <w:rPr>
                <w:lang w:val="en-AU"/>
              </w:rPr>
              <w:t>Chris McPhail</w:t>
            </w:r>
          </w:p>
        </w:tc>
        <w:tc>
          <w:tcPr>
            <w:tcW w:w="3598" w:type="dxa"/>
          </w:tcPr>
          <w:p w14:paraId="1CAEE3E6" w14:textId="77777777" w:rsidR="002F069D" w:rsidRPr="00512110" w:rsidRDefault="00BA217C" w:rsidP="002F069D">
            <w:pPr>
              <w:rPr>
                <w:lang w:val="en-AU"/>
              </w:rPr>
            </w:pPr>
            <w:r w:rsidRPr="00512110">
              <w:rPr>
                <w:lang w:val="en-AU"/>
              </w:rPr>
              <w:t>CM</w:t>
            </w:r>
          </w:p>
        </w:tc>
        <w:tc>
          <w:tcPr>
            <w:tcW w:w="3598" w:type="dxa"/>
          </w:tcPr>
          <w:p w14:paraId="7C69BC41" w14:textId="77777777" w:rsidR="002F069D" w:rsidRPr="00512110" w:rsidRDefault="0083505A" w:rsidP="002F069D">
            <w:pPr>
              <w:rPr>
                <w:lang w:val="en-AU"/>
              </w:rPr>
            </w:pPr>
            <w:r>
              <w:rPr>
                <w:lang w:val="en-AU"/>
              </w:rPr>
              <w:t xml:space="preserve"> </w:t>
            </w:r>
            <w:r w:rsidR="008A4186">
              <w:rPr>
                <w:lang w:val="en-AU"/>
              </w:rPr>
              <w:t>Present</w:t>
            </w:r>
          </w:p>
        </w:tc>
      </w:tr>
      <w:tr w:rsidR="002F069D" w:rsidRPr="00512110" w14:paraId="7D9D6149" w14:textId="77777777" w:rsidTr="002F069D">
        <w:tc>
          <w:tcPr>
            <w:tcW w:w="3597" w:type="dxa"/>
          </w:tcPr>
          <w:p w14:paraId="51A172E3" w14:textId="77777777" w:rsidR="002F069D" w:rsidRPr="00512110" w:rsidRDefault="00ED0A19" w:rsidP="002F069D">
            <w:pPr>
              <w:rPr>
                <w:lang w:val="en-AU"/>
              </w:rPr>
            </w:pPr>
            <w:r w:rsidRPr="00512110">
              <w:rPr>
                <w:lang w:val="en-AU"/>
              </w:rPr>
              <w:t>Vice President</w:t>
            </w:r>
          </w:p>
        </w:tc>
        <w:tc>
          <w:tcPr>
            <w:tcW w:w="3597" w:type="dxa"/>
          </w:tcPr>
          <w:p w14:paraId="39C14CCD" w14:textId="77777777" w:rsidR="002F069D" w:rsidRPr="00512110" w:rsidRDefault="00BA217C" w:rsidP="002F069D">
            <w:pPr>
              <w:rPr>
                <w:lang w:val="en-AU"/>
              </w:rPr>
            </w:pPr>
            <w:r w:rsidRPr="00512110">
              <w:rPr>
                <w:lang w:val="en-AU"/>
              </w:rPr>
              <w:t>Kevin Howard</w:t>
            </w:r>
          </w:p>
        </w:tc>
        <w:tc>
          <w:tcPr>
            <w:tcW w:w="3598" w:type="dxa"/>
          </w:tcPr>
          <w:p w14:paraId="47AC2240" w14:textId="77777777" w:rsidR="002F069D" w:rsidRPr="00512110" w:rsidRDefault="00BA217C" w:rsidP="002F069D">
            <w:pPr>
              <w:rPr>
                <w:lang w:val="en-AU"/>
              </w:rPr>
            </w:pPr>
            <w:r w:rsidRPr="00512110">
              <w:rPr>
                <w:lang w:val="en-AU"/>
              </w:rPr>
              <w:t>KH</w:t>
            </w:r>
          </w:p>
        </w:tc>
        <w:tc>
          <w:tcPr>
            <w:tcW w:w="3598" w:type="dxa"/>
          </w:tcPr>
          <w:p w14:paraId="31AAB98F" w14:textId="77777777" w:rsidR="002F069D" w:rsidRPr="00512110" w:rsidRDefault="008A4186" w:rsidP="002F069D">
            <w:pPr>
              <w:rPr>
                <w:lang w:val="en-AU"/>
              </w:rPr>
            </w:pPr>
            <w:r>
              <w:rPr>
                <w:lang w:val="en-AU"/>
              </w:rPr>
              <w:t>Present</w:t>
            </w:r>
          </w:p>
        </w:tc>
      </w:tr>
      <w:tr w:rsidR="002F069D" w:rsidRPr="00512110" w14:paraId="23CB39A1" w14:textId="77777777" w:rsidTr="002F069D">
        <w:tc>
          <w:tcPr>
            <w:tcW w:w="3597" w:type="dxa"/>
          </w:tcPr>
          <w:p w14:paraId="19AA3285" w14:textId="77777777" w:rsidR="002F069D" w:rsidRPr="00512110" w:rsidRDefault="00990FAA" w:rsidP="002F069D">
            <w:pPr>
              <w:rPr>
                <w:lang w:val="en-AU"/>
              </w:rPr>
            </w:pPr>
            <w:r w:rsidRPr="00512110">
              <w:rPr>
                <w:lang w:val="en-AU"/>
              </w:rPr>
              <w:t>Treasurer</w:t>
            </w:r>
          </w:p>
        </w:tc>
        <w:tc>
          <w:tcPr>
            <w:tcW w:w="3597" w:type="dxa"/>
          </w:tcPr>
          <w:p w14:paraId="3160DBAE" w14:textId="77777777" w:rsidR="002F069D" w:rsidRPr="00512110" w:rsidRDefault="00BA217C" w:rsidP="002F069D">
            <w:pPr>
              <w:rPr>
                <w:lang w:val="en-AU"/>
              </w:rPr>
            </w:pPr>
            <w:r w:rsidRPr="00512110">
              <w:rPr>
                <w:lang w:val="en-AU"/>
              </w:rPr>
              <w:t>James Ballard</w:t>
            </w:r>
          </w:p>
        </w:tc>
        <w:tc>
          <w:tcPr>
            <w:tcW w:w="3598" w:type="dxa"/>
          </w:tcPr>
          <w:p w14:paraId="6BD86100" w14:textId="77777777" w:rsidR="002F069D" w:rsidRPr="00512110" w:rsidRDefault="00BA217C" w:rsidP="002F069D">
            <w:pPr>
              <w:rPr>
                <w:lang w:val="en-AU"/>
              </w:rPr>
            </w:pPr>
            <w:r w:rsidRPr="00512110">
              <w:rPr>
                <w:lang w:val="en-AU"/>
              </w:rPr>
              <w:t>JB</w:t>
            </w:r>
          </w:p>
        </w:tc>
        <w:tc>
          <w:tcPr>
            <w:tcW w:w="3598" w:type="dxa"/>
          </w:tcPr>
          <w:p w14:paraId="670E1F14" w14:textId="77777777" w:rsidR="002F069D" w:rsidRPr="00512110" w:rsidRDefault="008A4186" w:rsidP="002F069D">
            <w:pPr>
              <w:rPr>
                <w:lang w:val="en-AU"/>
              </w:rPr>
            </w:pPr>
            <w:r>
              <w:rPr>
                <w:lang w:val="en-AU"/>
              </w:rPr>
              <w:t>Present</w:t>
            </w:r>
          </w:p>
        </w:tc>
      </w:tr>
      <w:tr w:rsidR="002F069D" w:rsidRPr="00512110" w14:paraId="0BC5C724" w14:textId="77777777" w:rsidTr="002F069D">
        <w:tc>
          <w:tcPr>
            <w:tcW w:w="3597" w:type="dxa"/>
          </w:tcPr>
          <w:p w14:paraId="466E9687" w14:textId="77777777" w:rsidR="002F069D" w:rsidRPr="00512110" w:rsidRDefault="00BA217C" w:rsidP="002F069D">
            <w:pPr>
              <w:rPr>
                <w:lang w:val="en-AU"/>
              </w:rPr>
            </w:pPr>
            <w:r w:rsidRPr="00512110">
              <w:rPr>
                <w:lang w:val="en-AU"/>
              </w:rPr>
              <w:t>Secretary</w:t>
            </w:r>
          </w:p>
        </w:tc>
        <w:tc>
          <w:tcPr>
            <w:tcW w:w="3597" w:type="dxa"/>
          </w:tcPr>
          <w:p w14:paraId="1B9185FF" w14:textId="77777777" w:rsidR="002F069D" w:rsidRPr="00512110" w:rsidRDefault="00BA217C" w:rsidP="002F069D">
            <w:pPr>
              <w:rPr>
                <w:lang w:val="en-AU"/>
              </w:rPr>
            </w:pPr>
            <w:r w:rsidRPr="00512110">
              <w:rPr>
                <w:lang w:val="en-AU"/>
              </w:rPr>
              <w:t xml:space="preserve">Eric </w:t>
            </w:r>
            <w:proofErr w:type="spellStart"/>
            <w:r w:rsidRPr="00512110">
              <w:rPr>
                <w:lang w:val="en-AU"/>
              </w:rPr>
              <w:t>Tenthory</w:t>
            </w:r>
            <w:proofErr w:type="spellEnd"/>
          </w:p>
        </w:tc>
        <w:tc>
          <w:tcPr>
            <w:tcW w:w="3598" w:type="dxa"/>
          </w:tcPr>
          <w:p w14:paraId="38CE5005" w14:textId="77777777" w:rsidR="002F069D" w:rsidRPr="00512110" w:rsidRDefault="00BA217C" w:rsidP="002F069D">
            <w:pPr>
              <w:rPr>
                <w:lang w:val="en-AU"/>
              </w:rPr>
            </w:pPr>
            <w:r w:rsidRPr="00512110">
              <w:rPr>
                <w:lang w:val="en-AU"/>
              </w:rPr>
              <w:t>ET</w:t>
            </w:r>
          </w:p>
        </w:tc>
        <w:tc>
          <w:tcPr>
            <w:tcW w:w="3598" w:type="dxa"/>
          </w:tcPr>
          <w:p w14:paraId="5DE09520" w14:textId="77777777" w:rsidR="002F069D" w:rsidRPr="00512110" w:rsidRDefault="008A4186" w:rsidP="002F069D">
            <w:pPr>
              <w:rPr>
                <w:lang w:val="en-AU"/>
              </w:rPr>
            </w:pPr>
            <w:r>
              <w:rPr>
                <w:lang w:val="en-AU"/>
              </w:rPr>
              <w:t>Present</w:t>
            </w:r>
          </w:p>
        </w:tc>
      </w:tr>
      <w:tr w:rsidR="002F069D" w:rsidRPr="00512110" w14:paraId="28AE6F55" w14:textId="77777777" w:rsidTr="002F069D">
        <w:tc>
          <w:tcPr>
            <w:tcW w:w="3597" w:type="dxa"/>
          </w:tcPr>
          <w:p w14:paraId="3D7573BD" w14:textId="77777777" w:rsidR="002F069D" w:rsidRPr="00512110" w:rsidRDefault="00BA217C" w:rsidP="002F069D">
            <w:pPr>
              <w:rPr>
                <w:lang w:val="en-AU"/>
              </w:rPr>
            </w:pPr>
            <w:r w:rsidRPr="00512110">
              <w:rPr>
                <w:lang w:val="en-AU"/>
              </w:rPr>
              <w:t>Assistant Secretary</w:t>
            </w:r>
          </w:p>
        </w:tc>
        <w:tc>
          <w:tcPr>
            <w:tcW w:w="3597" w:type="dxa"/>
          </w:tcPr>
          <w:p w14:paraId="5DE5F452" w14:textId="77777777" w:rsidR="002F069D" w:rsidRPr="00512110" w:rsidRDefault="00BA217C" w:rsidP="002F069D">
            <w:pPr>
              <w:rPr>
                <w:lang w:val="en-AU"/>
              </w:rPr>
            </w:pPr>
            <w:r w:rsidRPr="00512110">
              <w:rPr>
                <w:lang w:val="en-AU"/>
              </w:rPr>
              <w:t xml:space="preserve">Dean </w:t>
            </w:r>
            <w:proofErr w:type="spellStart"/>
            <w:r w:rsidRPr="00512110">
              <w:rPr>
                <w:lang w:val="en-AU"/>
              </w:rPr>
              <w:t>Klemick</w:t>
            </w:r>
            <w:proofErr w:type="spellEnd"/>
          </w:p>
        </w:tc>
        <w:tc>
          <w:tcPr>
            <w:tcW w:w="3598" w:type="dxa"/>
          </w:tcPr>
          <w:p w14:paraId="59DAE5BF" w14:textId="77777777" w:rsidR="002F069D" w:rsidRPr="00512110" w:rsidRDefault="00BA217C" w:rsidP="002F069D">
            <w:pPr>
              <w:rPr>
                <w:lang w:val="en-AU"/>
              </w:rPr>
            </w:pPr>
            <w:r w:rsidRPr="00512110">
              <w:rPr>
                <w:lang w:val="en-AU"/>
              </w:rPr>
              <w:t>DK</w:t>
            </w:r>
          </w:p>
        </w:tc>
        <w:tc>
          <w:tcPr>
            <w:tcW w:w="3598" w:type="dxa"/>
          </w:tcPr>
          <w:p w14:paraId="3DACC92C" w14:textId="77777777" w:rsidR="002F069D" w:rsidRPr="00512110" w:rsidRDefault="008A4186" w:rsidP="002F069D">
            <w:pPr>
              <w:rPr>
                <w:lang w:val="en-AU"/>
              </w:rPr>
            </w:pPr>
            <w:r>
              <w:rPr>
                <w:lang w:val="en-AU"/>
              </w:rPr>
              <w:t>Present</w:t>
            </w:r>
          </w:p>
        </w:tc>
      </w:tr>
      <w:tr w:rsidR="002F069D" w:rsidRPr="00512110" w14:paraId="349AC7C7" w14:textId="77777777" w:rsidTr="002F069D">
        <w:tc>
          <w:tcPr>
            <w:tcW w:w="3597" w:type="dxa"/>
          </w:tcPr>
          <w:p w14:paraId="46F1DB42" w14:textId="77777777" w:rsidR="002F069D" w:rsidRPr="00512110" w:rsidRDefault="00BA217C" w:rsidP="002F069D">
            <w:pPr>
              <w:rPr>
                <w:lang w:val="en-AU"/>
              </w:rPr>
            </w:pPr>
            <w:r w:rsidRPr="00512110">
              <w:rPr>
                <w:lang w:val="en-AU"/>
              </w:rPr>
              <w:t>Senior Delegate</w:t>
            </w:r>
          </w:p>
        </w:tc>
        <w:tc>
          <w:tcPr>
            <w:tcW w:w="3597" w:type="dxa"/>
          </w:tcPr>
          <w:p w14:paraId="4775427A" w14:textId="77777777" w:rsidR="002F069D" w:rsidRPr="00512110" w:rsidRDefault="00BA217C" w:rsidP="002F069D">
            <w:pPr>
              <w:rPr>
                <w:lang w:val="en-AU"/>
              </w:rPr>
            </w:pPr>
            <w:r w:rsidRPr="00512110">
              <w:rPr>
                <w:lang w:val="en-AU"/>
              </w:rPr>
              <w:t>David Jackson</w:t>
            </w:r>
          </w:p>
        </w:tc>
        <w:tc>
          <w:tcPr>
            <w:tcW w:w="3598" w:type="dxa"/>
          </w:tcPr>
          <w:p w14:paraId="78841171" w14:textId="77777777" w:rsidR="002F069D" w:rsidRPr="00512110" w:rsidRDefault="00BA217C" w:rsidP="002F069D">
            <w:pPr>
              <w:rPr>
                <w:lang w:val="en-AU"/>
              </w:rPr>
            </w:pPr>
            <w:r w:rsidRPr="00512110">
              <w:rPr>
                <w:lang w:val="en-AU"/>
              </w:rPr>
              <w:t>DJ</w:t>
            </w:r>
          </w:p>
        </w:tc>
        <w:tc>
          <w:tcPr>
            <w:tcW w:w="3598" w:type="dxa"/>
          </w:tcPr>
          <w:p w14:paraId="7D9E150E" w14:textId="77777777" w:rsidR="002F069D" w:rsidRPr="00512110" w:rsidRDefault="008A4186" w:rsidP="002F069D">
            <w:pPr>
              <w:rPr>
                <w:lang w:val="en-AU"/>
              </w:rPr>
            </w:pPr>
            <w:r>
              <w:rPr>
                <w:lang w:val="en-AU"/>
              </w:rPr>
              <w:t>Apologies</w:t>
            </w:r>
          </w:p>
        </w:tc>
      </w:tr>
      <w:tr w:rsidR="00BA217C" w:rsidRPr="00512110" w14:paraId="083CA60C" w14:textId="77777777" w:rsidTr="002F069D">
        <w:tc>
          <w:tcPr>
            <w:tcW w:w="3597" w:type="dxa"/>
          </w:tcPr>
          <w:p w14:paraId="30EEE35A" w14:textId="77777777" w:rsidR="00BA217C" w:rsidRPr="00512110" w:rsidRDefault="00BA217C" w:rsidP="002F069D">
            <w:pPr>
              <w:rPr>
                <w:lang w:val="en-AU"/>
              </w:rPr>
            </w:pPr>
            <w:r w:rsidRPr="00512110">
              <w:rPr>
                <w:lang w:val="en-AU"/>
              </w:rPr>
              <w:t>Junior Delegate</w:t>
            </w:r>
          </w:p>
        </w:tc>
        <w:tc>
          <w:tcPr>
            <w:tcW w:w="3597" w:type="dxa"/>
          </w:tcPr>
          <w:p w14:paraId="5794C72A" w14:textId="77777777" w:rsidR="00BA217C" w:rsidRPr="00512110" w:rsidRDefault="008A4186" w:rsidP="002F069D">
            <w:pPr>
              <w:rPr>
                <w:lang w:val="en-AU"/>
              </w:rPr>
            </w:pPr>
            <w:r>
              <w:rPr>
                <w:lang w:val="en-AU"/>
              </w:rPr>
              <w:t xml:space="preserve">Jo </w:t>
            </w:r>
            <w:proofErr w:type="spellStart"/>
            <w:r>
              <w:rPr>
                <w:lang w:val="en-AU"/>
              </w:rPr>
              <w:t>Binkin</w:t>
            </w:r>
            <w:proofErr w:type="spellEnd"/>
          </w:p>
        </w:tc>
        <w:tc>
          <w:tcPr>
            <w:tcW w:w="3598" w:type="dxa"/>
          </w:tcPr>
          <w:p w14:paraId="01A97D70" w14:textId="77777777" w:rsidR="00BA217C" w:rsidRPr="00512110" w:rsidRDefault="008A4186" w:rsidP="002F069D">
            <w:pPr>
              <w:rPr>
                <w:lang w:val="en-AU"/>
              </w:rPr>
            </w:pPr>
            <w:r>
              <w:rPr>
                <w:lang w:val="en-AU"/>
              </w:rPr>
              <w:t>JB2</w:t>
            </w:r>
          </w:p>
        </w:tc>
        <w:tc>
          <w:tcPr>
            <w:tcW w:w="3598" w:type="dxa"/>
          </w:tcPr>
          <w:p w14:paraId="5E3DE9BB" w14:textId="77777777" w:rsidR="00BA217C" w:rsidRPr="00512110" w:rsidRDefault="008A4186" w:rsidP="002F069D">
            <w:pPr>
              <w:rPr>
                <w:lang w:val="en-AU"/>
              </w:rPr>
            </w:pPr>
            <w:r>
              <w:rPr>
                <w:lang w:val="en-AU"/>
              </w:rPr>
              <w:t>Present</w:t>
            </w:r>
          </w:p>
        </w:tc>
      </w:tr>
      <w:tr w:rsidR="00BA217C" w:rsidRPr="00512110" w14:paraId="7AF50A39" w14:textId="77777777" w:rsidTr="002F069D">
        <w:tc>
          <w:tcPr>
            <w:tcW w:w="3597" w:type="dxa"/>
          </w:tcPr>
          <w:p w14:paraId="19BAC3A6" w14:textId="77777777" w:rsidR="00BA217C" w:rsidRPr="00512110" w:rsidRDefault="00BA217C" w:rsidP="002F069D">
            <w:pPr>
              <w:rPr>
                <w:lang w:val="en-AU"/>
              </w:rPr>
            </w:pPr>
            <w:r w:rsidRPr="00512110">
              <w:rPr>
                <w:lang w:val="en-AU"/>
              </w:rPr>
              <w:t>Registrar</w:t>
            </w:r>
          </w:p>
        </w:tc>
        <w:tc>
          <w:tcPr>
            <w:tcW w:w="3597" w:type="dxa"/>
          </w:tcPr>
          <w:p w14:paraId="2CF06E01" w14:textId="77777777" w:rsidR="00BA217C" w:rsidRPr="00512110" w:rsidRDefault="00BA217C" w:rsidP="002F069D">
            <w:pPr>
              <w:rPr>
                <w:lang w:val="en-AU"/>
              </w:rPr>
            </w:pPr>
            <w:r w:rsidRPr="00512110">
              <w:rPr>
                <w:lang w:val="en-AU"/>
              </w:rPr>
              <w:t xml:space="preserve">Diane </w:t>
            </w:r>
            <w:proofErr w:type="spellStart"/>
            <w:r w:rsidRPr="00512110">
              <w:rPr>
                <w:lang w:val="en-AU"/>
              </w:rPr>
              <w:t>Doornbos</w:t>
            </w:r>
            <w:proofErr w:type="spellEnd"/>
          </w:p>
        </w:tc>
        <w:tc>
          <w:tcPr>
            <w:tcW w:w="3598" w:type="dxa"/>
          </w:tcPr>
          <w:p w14:paraId="1EB8E6C5" w14:textId="77777777" w:rsidR="00BA217C" w:rsidRPr="00512110" w:rsidRDefault="00BA217C" w:rsidP="002F069D">
            <w:pPr>
              <w:rPr>
                <w:lang w:val="en-AU"/>
              </w:rPr>
            </w:pPr>
            <w:r w:rsidRPr="00512110">
              <w:rPr>
                <w:lang w:val="en-AU"/>
              </w:rPr>
              <w:t>DD</w:t>
            </w:r>
          </w:p>
        </w:tc>
        <w:tc>
          <w:tcPr>
            <w:tcW w:w="3598" w:type="dxa"/>
          </w:tcPr>
          <w:p w14:paraId="3679D534" w14:textId="77777777" w:rsidR="00BA217C" w:rsidRPr="00512110" w:rsidRDefault="008A4186" w:rsidP="002F069D">
            <w:pPr>
              <w:rPr>
                <w:lang w:val="en-AU"/>
              </w:rPr>
            </w:pPr>
            <w:r>
              <w:rPr>
                <w:lang w:val="en-AU"/>
              </w:rPr>
              <w:t>Present</w:t>
            </w:r>
          </w:p>
        </w:tc>
      </w:tr>
      <w:tr w:rsidR="00BA217C" w:rsidRPr="00512110" w14:paraId="0111E5FF" w14:textId="77777777" w:rsidTr="002F069D">
        <w:tc>
          <w:tcPr>
            <w:tcW w:w="3597" w:type="dxa"/>
          </w:tcPr>
          <w:p w14:paraId="259620D9" w14:textId="77777777" w:rsidR="00BA217C" w:rsidRPr="00512110" w:rsidRDefault="00BA217C" w:rsidP="002F069D">
            <w:pPr>
              <w:rPr>
                <w:lang w:val="en-AU"/>
              </w:rPr>
            </w:pPr>
            <w:r w:rsidRPr="00512110">
              <w:rPr>
                <w:lang w:val="en-AU"/>
              </w:rPr>
              <w:t xml:space="preserve">Referee </w:t>
            </w:r>
            <w:proofErr w:type="gramStart"/>
            <w:r w:rsidRPr="00512110">
              <w:rPr>
                <w:lang w:val="en-AU"/>
              </w:rPr>
              <w:t>In</w:t>
            </w:r>
            <w:proofErr w:type="gramEnd"/>
            <w:r w:rsidRPr="00512110">
              <w:rPr>
                <w:lang w:val="en-AU"/>
              </w:rPr>
              <w:t xml:space="preserve"> Chief</w:t>
            </w:r>
          </w:p>
        </w:tc>
        <w:tc>
          <w:tcPr>
            <w:tcW w:w="3597" w:type="dxa"/>
          </w:tcPr>
          <w:p w14:paraId="0B76ED4B" w14:textId="77777777" w:rsidR="00BA217C" w:rsidRPr="00512110" w:rsidRDefault="00BA217C" w:rsidP="002F069D">
            <w:pPr>
              <w:rPr>
                <w:lang w:val="en-AU"/>
              </w:rPr>
            </w:pPr>
            <w:r w:rsidRPr="00512110">
              <w:rPr>
                <w:lang w:val="en-AU"/>
              </w:rPr>
              <w:t>Luke Power</w:t>
            </w:r>
          </w:p>
        </w:tc>
        <w:tc>
          <w:tcPr>
            <w:tcW w:w="3598" w:type="dxa"/>
          </w:tcPr>
          <w:p w14:paraId="6C79FC28" w14:textId="77777777" w:rsidR="00BA217C" w:rsidRPr="00512110" w:rsidRDefault="00BA217C" w:rsidP="002F069D">
            <w:pPr>
              <w:rPr>
                <w:lang w:val="en-AU"/>
              </w:rPr>
            </w:pPr>
            <w:r w:rsidRPr="00512110">
              <w:rPr>
                <w:lang w:val="en-AU"/>
              </w:rPr>
              <w:t>LP</w:t>
            </w:r>
          </w:p>
        </w:tc>
        <w:tc>
          <w:tcPr>
            <w:tcW w:w="3598" w:type="dxa"/>
          </w:tcPr>
          <w:p w14:paraId="1ECB874A" w14:textId="77777777" w:rsidR="00BA217C" w:rsidRPr="00512110" w:rsidRDefault="008A4186" w:rsidP="002F069D">
            <w:pPr>
              <w:rPr>
                <w:lang w:val="en-AU"/>
              </w:rPr>
            </w:pPr>
            <w:r>
              <w:rPr>
                <w:lang w:val="en-AU"/>
              </w:rPr>
              <w:t>Apologies</w:t>
            </w:r>
          </w:p>
        </w:tc>
      </w:tr>
      <w:tr w:rsidR="00BA217C" w:rsidRPr="00512110" w14:paraId="3BFDFE8F" w14:textId="77777777" w:rsidTr="002F069D">
        <w:tc>
          <w:tcPr>
            <w:tcW w:w="3597" w:type="dxa"/>
          </w:tcPr>
          <w:p w14:paraId="26B11F63" w14:textId="77777777" w:rsidR="00BA217C" w:rsidRPr="00512110" w:rsidRDefault="00BA217C" w:rsidP="002F069D">
            <w:pPr>
              <w:rPr>
                <w:lang w:val="en-AU"/>
              </w:rPr>
            </w:pPr>
            <w:r w:rsidRPr="00512110">
              <w:rPr>
                <w:lang w:val="en-AU"/>
              </w:rPr>
              <w:t>Women’s Director</w:t>
            </w:r>
          </w:p>
        </w:tc>
        <w:tc>
          <w:tcPr>
            <w:tcW w:w="3597" w:type="dxa"/>
          </w:tcPr>
          <w:p w14:paraId="740DD1D5" w14:textId="77777777" w:rsidR="00BA217C" w:rsidRPr="00512110" w:rsidRDefault="00BA217C" w:rsidP="002F069D">
            <w:pPr>
              <w:rPr>
                <w:lang w:val="en-AU"/>
              </w:rPr>
            </w:pPr>
            <w:r w:rsidRPr="00512110">
              <w:rPr>
                <w:lang w:val="en-AU"/>
              </w:rPr>
              <w:t>Jodie Cochrane</w:t>
            </w:r>
          </w:p>
        </w:tc>
        <w:tc>
          <w:tcPr>
            <w:tcW w:w="3598" w:type="dxa"/>
          </w:tcPr>
          <w:p w14:paraId="5137DEE9" w14:textId="77777777" w:rsidR="00BA217C" w:rsidRPr="00512110" w:rsidRDefault="00BA217C" w:rsidP="002F069D">
            <w:pPr>
              <w:rPr>
                <w:lang w:val="en-AU"/>
              </w:rPr>
            </w:pPr>
            <w:r w:rsidRPr="00512110">
              <w:rPr>
                <w:lang w:val="en-AU"/>
              </w:rPr>
              <w:t>JC</w:t>
            </w:r>
          </w:p>
        </w:tc>
        <w:tc>
          <w:tcPr>
            <w:tcW w:w="3598" w:type="dxa"/>
          </w:tcPr>
          <w:p w14:paraId="676F82E8" w14:textId="77777777" w:rsidR="00BA217C" w:rsidRPr="00512110" w:rsidRDefault="008A4186" w:rsidP="002F069D">
            <w:pPr>
              <w:rPr>
                <w:lang w:val="en-AU"/>
              </w:rPr>
            </w:pPr>
            <w:r>
              <w:rPr>
                <w:lang w:val="en-AU"/>
              </w:rPr>
              <w:t>Apologies</w:t>
            </w:r>
          </w:p>
        </w:tc>
      </w:tr>
      <w:tr w:rsidR="00BA217C" w:rsidRPr="00512110" w14:paraId="2B11E0B6" w14:textId="77777777" w:rsidTr="002F069D">
        <w:tc>
          <w:tcPr>
            <w:tcW w:w="3597" w:type="dxa"/>
          </w:tcPr>
          <w:p w14:paraId="1A1B8C98" w14:textId="77777777" w:rsidR="00BA217C" w:rsidRPr="00512110" w:rsidRDefault="00BA217C" w:rsidP="002F069D">
            <w:pPr>
              <w:rPr>
                <w:lang w:val="en-AU"/>
              </w:rPr>
            </w:pPr>
            <w:r w:rsidRPr="00512110">
              <w:rPr>
                <w:lang w:val="en-AU"/>
              </w:rPr>
              <w:t>MPIO</w:t>
            </w:r>
          </w:p>
        </w:tc>
        <w:tc>
          <w:tcPr>
            <w:tcW w:w="3597" w:type="dxa"/>
          </w:tcPr>
          <w:p w14:paraId="2DED5220" w14:textId="77777777" w:rsidR="00BA217C" w:rsidRPr="00512110" w:rsidRDefault="00BA217C" w:rsidP="002F069D">
            <w:pPr>
              <w:rPr>
                <w:lang w:val="en-AU"/>
              </w:rPr>
            </w:pPr>
            <w:r w:rsidRPr="00512110">
              <w:rPr>
                <w:lang w:val="en-AU"/>
              </w:rPr>
              <w:t>Mark Skinner</w:t>
            </w:r>
          </w:p>
        </w:tc>
        <w:tc>
          <w:tcPr>
            <w:tcW w:w="3598" w:type="dxa"/>
          </w:tcPr>
          <w:p w14:paraId="0474643B" w14:textId="77777777" w:rsidR="00BA217C" w:rsidRPr="00512110" w:rsidRDefault="00BA217C" w:rsidP="002F069D">
            <w:pPr>
              <w:rPr>
                <w:lang w:val="en-AU"/>
              </w:rPr>
            </w:pPr>
            <w:r w:rsidRPr="00512110">
              <w:rPr>
                <w:lang w:val="en-AU"/>
              </w:rPr>
              <w:t>MS</w:t>
            </w:r>
          </w:p>
        </w:tc>
        <w:tc>
          <w:tcPr>
            <w:tcW w:w="3598" w:type="dxa"/>
          </w:tcPr>
          <w:p w14:paraId="0035CD4E" w14:textId="77777777" w:rsidR="00BA217C" w:rsidRPr="00512110" w:rsidRDefault="008A4186" w:rsidP="002F069D">
            <w:pPr>
              <w:rPr>
                <w:lang w:val="en-AU"/>
              </w:rPr>
            </w:pPr>
            <w:r>
              <w:rPr>
                <w:lang w:val="en-AU"/>
              </w:rPr>
              <w:t>Present</w:t>
            </w:r>
          </w:p>
        </w:tc>
      </w:tr>
      <w:tr w:rsidR="008A4186" w:rsidRPr="00512110" w14:paraId="6E6FDFA1" w14:textId="77777777" w:rsidTr="002F069D">
        <w:tc>
          <w:tcPr>
            <w:tcW w:w="3597" w:type="dxa"/>
          </w:tcPr>
          <w:p w14:paraId="67E66282" w14:textId="77777777" w:rsidR="008A4186" w:rsidRPr="00512110" w:rsidRDefault="008A4186" w:rsidP="008A4186">
            <w:pPr>
              <w:rPr>
                <w:lang w:val="en-AU"/>
              </w:rPr>
            </w:pPr>
            <w:r w:rsidRPr="00512110">
              <w:rPr>
                <w:lang w:val="en-AU"/>
              </w:rPr>
              <w:t>Medical Officer</w:t>
            </w:r>
          </w:p>
        </w:tc>
        <w:tc>
          <w:tcPr>
            <w:tcW w:w="3597" w:type="dxa"/>
          </w:tcPr>
          <w:p w14:paraId="0C5E0CE4" w14:textId="77777777" w:rsidR="008A4186" w:rsidRPr="00512110" w:rsidRDefault="008A4186" w:rsidP="008A4186">
            <w:pPr>
              <w:rPr>
                <w:lang w:val="en-AU"/>
              </w:rPr>
            </w:pPr>
            <w:r w:rsidRPr="00512110">
              <w:rPr>
                <w:lang w:val="en-AU"/>
              </w:rPr>
              <w:t xml:space="preserve">Marlena </w:t>
            </w:r>
            <w:r w:rsidRPr="00512110">
              <w:rPr>
                <w:rFonts w:ascii="Calibri" w:hAnsi="Calibri" w:cs="Calibri"/>
                <w:color w:val="000000"/>
                <w:lang w:val="en-AU"/>
              </w:rPr>
              <w:t>Kaczmarek</w:t>
            </w:r>
          </w:p>
        </w:tc>
        <w:tc>
          <w:tcPr>
            <w:tcW w:w="3598" w:type="dxa"/>
          </w:tcPr>
          <w:p w14:paraId="0F213D61" w14:textId="77777777" w:rsidR="008A4186" w:rsidRPr="00512110" w:rsidRDefault="008A4186" w:rsidP="008A4186">
            <w:pPr>
              <w:rPr>
                <w:lang w:val="en-AU"/>
              </w:rPr>
            </w:pPr>
            <w:r w:rsidRPr="00512110">
              <w:rPr>
                <w:lang w:val="en-AU"/>
              </w:rPr>
              <w:t>MK</w:t>
            </w:r>
          </w:p>
        </w:tc>
        <w:tc>
          <w:tcPr>
            <w:tcW w:w="3598" w:type="dxa"/>
          </w:tcPr>
          <w:p w14:paraId="093C6EB6" w14:textId="77777777" w:rsidR="008A4186" w:rsidRPr="00512110" w:rsidRDefault="008A4186" w:rsidP="008A4186">
            <w:pPr>
              <w:rPr>
                <w:lang w:val="en-AU"/>
              </w:rPr>
            </w:pPr>
            <w:r>
              <w:rPr>
                <w:lang w:val="en-AU"/>
              </w:rPr>
              <w:t>Present</w:t>
            </w:r>
          </w:p>
        </w:tc>
      </w:tr>
      <w:tr w:rsidR="00BA217C" w:rsidRPr="00512110" w14:paraId="067709DC" w14:textId="77777777" w:rsidTr="002F069D">
        <w:tc>
          <w:tcPr>
            <w:tcW w:w="3597" w:type="dxa"/>
          </w:tcPr>
          <w:p w14:paraId="54E32770" w14:textId="77777777" w:rsidR="00BA217C" w:rsidRPr="00512110" w:rsidRDefault="00BA217C" w:rsidP="002F069D">
            <w:pPr>
              <w:rPr>
                <w:lang w:val="en-AU"/>
              </w:rPr>
            </w:pPr>
            <w:r w:rsidRPr="00512110">
              <w:rPr>
                <w:lang w:val="en-AU"/>
              </w:rPr>
              <w:t>Equipment Officer</w:t>
            </w:r>
          </w:p>
        </w:tc>
        <w:tc>
          <w:tcPr>
            <w:tcW w:w="3597" w:type="dxa"/>
          </w:tcPr>
          <w:p w14:paraId="296CC895" w14:textId="77777777" w:rsidR="00BA217C" w:rsidRPr="00512110" w:rsidRDefault="00BA217C" w:rsidP="002F069D">
            <w:pPr>
              <w:rPr>
                <w:lang w:val="en-AU"/>
              </w:rPr>
            </w:pPr>
            <w:r w:rsidRPr="00512110">
              <w:rPr>
                <w:lang w:val="en-AU"/>
              </w:rPr>
              <w:t>Vacant</w:t>
            </w:r>
          </w:p>
        </w:tc>
        <w:tc>
          <w:tcPr>
            <w:tcW w:w="3598" w:type="dxa"/>
          </w:tcPr>
          <w:p w14:paraId="4D57CE40" w14:textId="77777777" w:rsidR="00BA217C" w:rsidRPr="00512110" w:rsidRDefault="00BA217C" w:rsidP="002F069D">
            <w:pPr>
              <w:rPr>
                <w:lang w:val="en-AU"/>
              </w:rPr>
            </w:pPr>
          </w:p>
        </w:tc>
        <w:tc>
          <w:tcPr>
            <w:tcW w:w="3598" w:type="dxa"/>
          </w:tcPr>
          <w:p w14:paraId="3C904A16" w14:textId="77777777" w:rsidR="00BA217C" w:rsidRPr="00512110" w:rsidRDefault="00BA217C" w:rsidP="002F069D">
            <w:pPr>
              <w:rPr>
                <w:lang w:val="en-AU"/>
              </w:rPr>
            </w:pPr>
          </w:p>
        </w:tc>
      </w:tr>
      <w:tr w:rsidR="00BA217C" w:rsidRPr="00512110" w14:paraId="4DE08F8A" w14:textId="77777777" w:rsidTr="002F069D">
        <w:tc>
          <w:tcPr>
            <w:tcW w:w="3597" w:type="dxa"/>
          </w:tcPr>
          <w:p w14:paraId="1FC1E490" w14:textId="77777777" w:rsidR="00BA217C" w:rsidRPr="00512110" w:rsidRDefault="00BA217C" w:rsidP="002F069D">
            <w:pPr>
              <w:rPr>
                <w:lang w:val="en-AU"/>
              </w:rPr>
            </w:pPr>
            <w:r w:rsidRPr="00512110">
              <w:rPr>
                <w:lang w:val="en-AU"/>
              </w:rPr>
              <w:t>Media and PR Officer</w:t>
            </w:r>
          </w:p>
        </w:tc>
        <w:tc>
          <w:tcPr>
            <w:tcW w:w="3597" w:type="dxa"/>
          </w:tcPr>
          <w:p w14:paraId="6C6A1F28" w14:textId="77777777" w:rsidR="00BA217C" w:rsidRPr="00512110" w:rsidRDefault="00BA217C" w:rsidP="002F069D">
            <w:pPr>
              <w:rPr>
                <w:lang w:val="en-AU"/>
              </w:rPr>
            </w:pPr>
            <w:r w:rsidRPr="00512110">
              <w:rPr>
                <w:lang w:val="en-AU"/>
              </w:rPr>
              <w:t>Vacant</w:t>
            </w:r>
          </w:p>
        </w:tc>
        <w:tc>
          <w:tcPr>
            <w:tcW w:w="3598" w:type="dxa"/>
          </w:tcPr>
          <w:p w14:paraId="3E3A403C" w14:textId="77777777" w:rsidR="00BA217C" w:rsidRPr="00512110" w:rsidRDefault="00BA217C" w:rsidP="002F069D">
            <w:pPr>
              <w:rPr>
                <w:lang w:val="en-AU"/>
              </w:rPr>
            </w:pPr>
          </w:p>
        </w:tc>
        <w:tc>
          <w:tcPr>
            <w:tcW w:w="3598" w:type="dxa"/>
          </w:tcPr>
          <w:p w14:paraId="5BBF1DA1" w14:textId="77777777" w:rsidR="00BA217C" w:rsidRPr="00512110" w:rsidRDefault="00BA217C" w:rsidP="002F069D">
            <w:pPr>
              <w:rPr>
                <w:lang w:val="en-AU"/>
              </w:rPr>
            </w:pPr>
          </w:p>
        </w:tc>
      </w:tr>
      <w:tr w:rsidR="00BA217C" w:rsidRPr="00512110" w14:paraId="06DBD386" w14:textId="77777777" w:rsidTr="002F069D">
        <w:tc>
          <w:tcPr>
            <w:tcW w:w="3597" w:type="dxa"/>
          </w:tcPr>
          <w:p w14:paraId="3AEF8A1C" w14:textId="77777777" w:rsidR="00BA217C" w:rsidRPr="00512110" w:rsidRDefault="00BA217C" w:rsidP="002F069D">
            <w:pPr>
              <w:rPr>
                <w:lang w:val="en-AU"/>
              </w:rPr>
            </w:pPr>
            <w:r w:rsidRPr="00512110">
              <w:rPr>
                <w:lang w:val="en-AU"/>
              </w:rPr>
              <w:t>Coaching Director</w:t>
            </w:r>
          </w:p>
        </w:tc>
        <w:tc>
          <w:tcPr>
            <w:tcW w:w="3597" w:type="dxa"/>
          </w:tcPr>
          <w:p w14:paraId="12921A02" w14:textId="77777777" w:rsidR="00BA217C" w:rsidRPr="00512110" w:rsidRDefault="008A4186" w:rsidP="002F069D">
            <w:pPr>
              <w:rPr>
                <w:lang w:val="en-AU"/>
              </w:rPr>
            </w:pPr>
            <w:r>
              <w:rPr>
                <w:lang w:val="en-AU"/>
              </w:rPr>
              <w:t xml:space="preserve">Michael </w:t>
            </w:r>
            <w:proofErr w:type="spellStart"/>
            <w:r>
              <w:rPr>
                <w:lang w:val="en-AU"/>
              </w:rPr>
              <w:t>Sargeant</w:t>
            </w:r>
            <w:proofErr w:type="spellEnd"/>
          </w:p>
        </w:tc>
        <w:tc>
          <w:tcPr>
            <w:tcW w:w="3598" w:type="dxa"/>
          </w:tcPr>
          <w:p w14:paraId="09FC7D4C" w14:textId="77777777" w:rsidR="00BA217C" w:rsidRPr="00512110" w:rsidRDefault="008A4186" w:rsidP="002F069D">
            <w:pPr>
              <w:rPr>
                <w:lang w:val="en-AU"/>
              </w:rPr>
            </w:pPr>
            <w:r>
              <w:rPr>
                <w:lang w:val="en-AU"/>
              </w:rPr>
              <w:t>MS2</w:t>
            </w:r>
          </w:p>
        </w:tc>
        <w:tc>
          <w:tcPr>
            <w:tcW w:w="3598" w:type="dxa"/>
          </w:tcPr>
          <w:p w14:paraId="365F736C" w14:textId="77777777" w:rsidR="00BA217C" w:rsidRPr="00512110" w:rsidRDefault="008A4186" w:rsidP="002F069D">
            <w:pPr>
              <w:rPr>
                <w:lang w:val="en-AU"/>
              </w:rPr>
            </w:pPr>
            <w:r>
              <w:rPr>
                <w:lang w:val="en-AU"/>
              </w:rPr>
              <w:t>Present</w:t>
            </w:r>
          </w:p>
        </w:tc>
      </w:tr>
      <w:tr w:rsidR="00BA217C" w:rsidRPr="00512110" w14:paraId="65F95008" w14:textId="77777777" w:rsidTr="002F069D">
        <w:tc>
          <w:tcPr>
            <w:tcW w:w="3597" w:type="dxa"/>
          </w:tcPr>
          <w:p w14:paraId="3A4E74A0" w14:textId="77777777" w:rsidR="00BA217C" w:rsidRPr="00512110" w:rsidRDefault="00BA217C" w:rsidP="002F069D">
            <w:pPr>
              <w:rPr>
                <w:lang w:val="en-AU"/>
              </w:rPr>
            </w:pPr>
            <w:r w:rsidRPr="00512110">
              <w:rPr>
                <w:lang w:val="en-AU"/>
              </w:rPr>
              <w:t>Tribunal Director</w:t>
            </w:r>
          </w:p>
        </w:tc>
        <w:tc>
          <w:tcPr>
            <w:tcW w:w="3597" w:type="dxa"/>
          </w:tcPr>
          <w:p w14:paraId="6EDCF9C3" w14:textId="77777777" w:rsidR="00BA217C" w:rsidRPr="00512110" w:rsidRDefault="00BA217C" w:rsidP="002F069D">
            <w:pPr>
              <w:rPr>
                <w:lang w:val="en-AU"/>
              </w:rPr>
            </w:pPr>
          </w:p>
        </w:tc>
        <w:tc>
          <w:tcPr>
            <w:tcW w:w="3598" w:type="dxa"/>
          </w:tcPr>
          <w:p w14:paraId="2E668D4D" w14:textId="77777777" w:rsidR="00BA217C" w:rsidRPr="00512110" w:rsidRDefault="00BA217C" w:rsidP="002F069D">
            <w:pPr>
              <w:rPr>
                <w:lang w:val="en-AU"/>
              </w:rPr>
            </w:pPr>
          </w:p>
        </w:tc>
        <w:tc>
          <w:tcPr>
            <w:tcW w:w="3598" w:type="dxa"/>
          </w:tcPr>
          <w:p w14:paraId="2F478656" w14:textId="77777777" w:rsidR="00BA217C" w:rsidRPr="00512110" w:rsidRDefault="00BA217C" w:rsidP="002F069D">
            <w:pPr>
              <w:rPr>
                <w:lang w:val="en-AU"/>
              </w:rPr>
            </w:pPr>
          </w:p>
        </w:tc>
      </w:tr>
      <w:tr w:rsidR="002F069D" w:rsidRPr="00512110" w14:paraId="74F92A38" w14:textId="77777777" w:rsidTr="002F069D">
        <w:tc>
          <w:tcPr>
            <w:tcW w:w="3597" w:type="dxa"/>
          </w:tcPr>
          <w:p w14:paraId="288024FD" w14:textId="77777777" w:rsidR="002F069D" w:rsidRPr="00512110" w:rsidRDefault="00E4541D" w:rsidP="002F069D">
            <w:pPr>
              <w:rPr>
                <w:lang w:val="en-AU"/>
              </w:rPr>
            </w:pPr>
            <w:r>
              <w:rPr>
                <w:lang w:val="en-AU"/>
              </w:rPr>
              <w:t>Scheduler</w:t>
            </w:r>
          </w:p>
        </w:tc>
        <w:tc>
          <w:tcPr>
            <w:tcW w:w="3597" w:type="dxa"/>
          </w:tcPr>
          <w:p w14:paraId="5717CED5" w14:textId="77777777" w:rsidR="002F069D" w:rsidRPr="00512110" w:rsidRDefault="00E4541D" w:rsidP="002F069D">
            <w:pPr>
              <w:rPr>
                <w:lang w:val="en-AU"/>
              </w:rPr>
            </w:pPr>
            <w:r>
              <w:rPr>
                <w:lang w:val="en-AU"/>
              </w:rPr>
              <w:t xml:space="preserve">Ben </w:t>
            </w:r>
            <w:proofErr w:type="spellStart"/>
            <w:r>
              <w:rPr>
                <w:lang w:val="en-AU"/>
              </w:rPr>
              <w:t>Risby</w:t>
            </w:r>
            <w:proofErr w:type="spellEnd"/>
          </w:p>
        </w:tc>
        <w:tc>
          <w:tcPr>
            <w:tcW w:w="3598" w:type="dxa"/>
          </w:tcPr>
          <w:p w14:paraId="4766A1D0" w14:textId="77777777" w:rsidR="002F069D" w:rsidRPr="00512110" w:rsidRDefault="00E4541D" w:rsidP="002F069D">
            <w:pPr>
              <w:rPr>
                <w:lang w:val="en-AU"/>
              </w:rPr>
            </w:pPr>
            <w:r>
              <w:rPr>
                <w:lang w:val="en-AU"/>
              </w:rPr>
              <w:t>BR</w:t>
            </w:r>
          </w:p>
        </w:tc>
        <w:tc>
          <w:tcPr>
            <w:tcW w:w="3598" w:type="dxa"/>
          </w:tcPr>
          <w:p w14:paraId="475A79A3" w14:textId="77777777" w:rsidR="002F069D" w:rsidRPr="00512110" w:rsidRDefault="008A4186" w:rsidP="002F069D">
            <w:pPr>
              <w:rPr>
                <w:lang w:val="en-AU"/>
              </w:rPr>
            </w:pPr>
            <w:r>
              <w:rPr>
                <w:lang w:val="en-AU"/>
              </w:rPr>
              <w:t>Apologies</w:t>
            </w:r>
          </w:p>
        </w:tc>
      </w:tr>
      <w:tr w:rsidR="00E4541D" w:rsidRPr="00512110" w14:paraId="40A4A24F" w14:textId="77777777" w:rsidTr="002F069D">
        <w:tc>
          <w:tcPr>
            <w:tcW w:w="3597" w:type="dxa"/>
          </w:tcPr>
          <w:p w14:paraId="15D5958A" w14:textId="77777777" w:rsidR="00E4541D" w:rsidRPr="00512110" w:rsidRDefault="00E4541D" w:rsidP="002F069D">
            <w:pPr>
              <w:rPr>
                <w:lang w:val="en-AU"/>
              </w:rPr>
            </w:pPr>
          </w:p>
        </w:tc>
        <w:tc>
          <w:tcPr>
            <w:tcW w:w="3597" w:type="dxa"/>
          </w:tcPr>
          <w:p w14:paraId="3DD697E3" w14:textId="77777777" w:rsidR="00E4541D" w:rsidRPr="00512110" w:rsidRDefault="00E4541D" w:rsidP="002F069D">
            <w:pPr>
              <w:rPr>
                <w:lang w:val="en-AU"/>
              </w:rPr>
            </w:pPr>
          </w:p>
        </w:tc>
        <w:tc>
          <w:tcPr>
            <w:tcW w:w="3598" w:type="dxa"/>
          </w:tcPr>
          <w:p w14:paraId="6C8DC79D" w14:textId="77777777" w:rsidR="00E4541D" w:rsidRPr="00512110" w:rsidRDefault="00E4541D" w:rsidP="002F069D">
            <w:pPr>
              <w:rPr>
                <w:lang w:val="en-AU"/>
              </w:rPr>
            </w:pPr>
          </w:p>
        </w:tc>
        <w:tc>
          <w:tcPr>
            <w:tcW w:w="3598" w:type="dxa"/>
          </w:tcPr>
          <w:p w14:paraId="162FBE4F" w14:textId="77777777" w:rsidR="00E4541D" w:rsidRPr="00512110" w:rsidRDefault="00E4541D" w:rsidP="002F069D">
            <w:pPr>
              <w:rPr>
                <w:lang w:val="en-AU"/>
              </w:rPr>
            </w:pPr>
          </w:p>
        </w:tc>
      </w:tr>
      <w:tr w:rsidR="00714AE8" w:rsidRPr="00512110" w14:paraId="6BD7BA05" w14:textId="77777777" w:rsidTr="002F069D">
        <w:tc>
          <w:tcPr>
            <w:tcW w:w="3597" w:type="dxa"/>
          </w:tcPr>
          <w:p w14:paraId="06F380BA" w14:textId="77777777" w:rsidR="00714AE8" w:rsidRPr="00512110" w:rsidRDefault="00714AE8" w:rsidP="002F069D">
            <w:pPr>
              <w:rPr>
                <w:lang w:val="en-AU"/>
              </w:rPr>
            </w:pPr>
          </w:p>
        </w:tc>
        <w:tc>
          <w:tcPr>
            <w:tcW w:w="3597" w:type="dxa"/>
          </w:tcPr>
          <w:p w14:paraId="469E12BF" w14:textId="77777777" w:rsidR="00714AE8" w:rsidRPr="00512110" w:rsidRDefault="008A4186" w:rsidP="002F069D">
            <w:pPr>
              <w:rPr>
                <w:lang w:val="en-AU"/>
              </w:rPr>
            </w:pPr>
            <w:r>
              <w:rPr>
                <w:lang w:val="en-AU"/>
              </w:rPr>
              <w:t xml:space="preserve">Mark </w:t>
            </w:r>
            <w:proofErr w:type="spellStart"/>
            <w:r>
              <w:rPr>
                <w:lang w:val="en-AU"/>
              </w:rPr>
              <w:t>Rummukainen</w:t>
            </w:r>
            <w:proofErr w:type="spellEnd"/>
          </w:p>
        </w:tc>
        <w:tc>
          <w:tcPr>
            <w:tcW w:w="3598" w:type="dxa"/>
          </w:tcPr>
          <w:p w14:paraId="3942058D" w14:textId="77777777" w:rsidR="00714AE8" w:rsidRPr="00512110" w:rsidRDefault="008A4186" w:rsidP="002F069D">
            <w:pPr>
              <w:rPr>
                <w:lang w:val="en-AU"/>
              </w:rPr>
            </w:pPr>
            <w:r>
              <w:rPr>
                <w:lang w:val="en-AU"/>
              </w:rPr>
              <w:t>MR</w:t>
            </w:r>
          </w:p>
        </w:tc>
        <w:tc>
          <w:tcPr>
            <w:tcW w:w="3598" w:type="dxa"/>
          </w:tcPr>
          <w:p w14:paraId="34DBB5BC" w14:textId="77777777" w:rsidR="00714AE8" w:rsidRPr="00512110" w:rsidRDefault="008A4186" w:rsidP="002F069D">
            <w:pPr>
              <w:rPr>
                <w:lang w:val="en-AU"/>
              </w:rPr>
            </w:pPr>
            <w:r>
              <w:rPr>
                <w:lang w:val="en-AU"/>
              </w:rPr>
              <w:t>Present</w:t>
            </w:r>
          </w:p>
        </w:tc>
      </w:tr>
      <w:tr w:rsidR="00714AE8" w:rsidRPr="00512110" w14:paraId="6C8B97FB" w14:textId="77777777" w:rsidTr="002F069D">
        <w:tc>
          <w:tcPr>
            <w:tcW w:w="3597" w:type="dxa"/>
          </w:tcPr>
          <w:p w14:paraId="4E085205" w14:textId="77777777" w:rsidR="00714AE8" w:rsidRPr="00512110" w:rsidRDefault="00714AE8" w:rsidP="002F069D">
            <w:pPr>
              <w:rPr>
                <w:lang w:val="en-AU"/>
              </w:rPr>
            </w:pPr>
          </w:p>
        </w:tc>
        <w:tc>
          <w:tcPr>
            <w:tcW w:w="3597" w:type="dxa"/>
          </w:tcPr>
          <w:p w14:paraId="303F5B91" w14:textId="77777777" w:rsidR="00714AE8" w:rsidRPr="00512110" w:rsidRDefault="008A4186" w:rsidP="002F069D">
            <w:pPr>
              <w:rPr>
                <w:lang w:val="en-AU"/>
              </w:rPr>
            </w:pPr>
            <w:r>
              <w:rPr>
                <w:lang w:val="en-AU"/>
              </w:rPr>
              <w:t>Andrew Deans</w:t>
            </w:r>
          </w:p>
        </w:tc>
        <w:tc>
          <w:tcPr>
            <w:tcW w:w="3598" w:type="dxa"/>
          </w:tcPr>
          <w:p w14:paraId="09A883AD" w14:textId="77777777" w:rsidR="00714AE8" w:rsidRPr="00512110" w:rsidRDefault="008A4186" w:rsidP="002F069D">
            <w:pPr>
              <w:rPr>
                <w:lang w:val="en-AU"/>
              </w:rPr>
            </w:pPr>
            <w:r>
              <w:rPr>
                <w:lang w:val="en-AU"/>
              </w:rPr>
              <w:t>AD</w:t>
            </w:r>
          </w:p>
        </w:tc>
        <w:tc>
          <w:tcPr>
            <w:tcW w:w="3598" w:type="dxa"/>
          </w:tcPr>
          <w:p w14:paraId="20D02797" w14:textId="77777777" w:rsidR="00714AE8" w:rsidRPr="00512110" w:rsidRDefault="008A4186" w:rsidP="002F069D">
            <w:pPr>
              <w:rPr>
                <w:lang w:val="en-AU"/>
              </w:rPr>
            </w:pPr>
            <w:r>
              <w:rPr>
                <w:lang w:val="en-AU"/>
              </w:rPr>
              <w:t>Present</w:t>
            </w:r>
          </w:p>
        </w:tc>
      </w:tr>
    </w:tbl>
    <w:p w14:paraId="42526701" w14:textId="77777777" w:rsidR="0030297E" w:rsidRPr="00512110" w:rsidRDefault="0030297E" w:rsidP="0030297E">
      <w:pPr>
        <w:pStyle w:val="Heading1"/>
        <w:rPr>
          <w:lang w:val="en-AU"/>
        </w:rPr>
      </w:pPr>
      <w:r w:rsidRPr="00512110">
        <w:rPr>
          <w:lang w:val="en-AU"/>
        </w:rPr>
        <w:lastRenderedPageBreak/>
        <w:t>Agenda</w:t>
      </w:r>
    </w:p>
    <w:p w14:paraId="6E465DB6" w14:textId="77777777" w:rsidR="00E33DA2" w:rsidRPr="00512110" w:rsidRDefault="00E33DA2" w:rsidP="00992A1B">
      <w:pPr>
        <w:rPr>
          <w:vanish/>
          <w:lang w:val="en-AU"/>
        </w:rPr>
      </w:pPr>
    </w:p>
    <w:p w14:paraId="1C8612D8" w14:textId="77777777" w:rsidR="00B44BEB" w:rsidRPr="00512110" w:rsidRDefault="00B44BEB" w:rsidP="00551572">
      <w:pPr>
        <w:pStyle w:val="Heading1"/>
        <w:numPr>
          <w:ilvl w:val="0"/>
          <w:numId w:val="1"/>
        </w:numPr>
        <w:ind w:left="360"/>
        <w:rPr>
          <w:lang w:val="en-AU"/>
        </w:rPr>
      </w:pPr>
      <w:r w:rsidRPr="00512110">
        <w:rPr>
          <w:lang w:val="en-AU"/>
        </w:rPr>
        <w:t>Opening by the Chair</w:t>
      </w:r>
    </w:p>
    <w:p w14:paraId="5E8DA888" w14:textId="77777777" w:rsidR="00B44BEB" w:rsidRPr="00512110" w:rsidRDefault="00B44BEB" w:rsidP="00B44BEB">
      <w:pPr>
        <w:rPr>
          <w:lang w:val="en-AU"/>
        </w:rPr>
      </w:pPr>
    </w:p>
    <w:p w14:paraId="7B874EDB" w14:textId="77777777" w:rsidR="00B44BEB" w:rsidRPr="00512110" w:rsidRDefault="00B44BEB" w:rsidP="00B44BEB">
      <w:pPr>
        <w:rPr>
          <w:lang w:val="en-AU"/>
        </w:rPr>
      </w:pPr>
      <w:r w:rsidRPr="00512110">
        <w:rPr>
          <w:lang w:val="en-AU"/>
        </w:rPr>
        <w:t>The Chair opened the meeting and formally welcomed all the attendees and guests. The Chair acknowledged the Traditional Owners and Custodians of the land on which the Board was meeting, and paid their respects to the Elders past</w:t>
      </w:r>
      <w:r w:rsidR="00F27D05" w:rsidRPr="00512110">
        <w:rPr>
          <w:lang w:val="en-AU"/>
        </w:rPr>
        <w:t xml:space="preserve">, </w:t>
      </w:r>
      <w:r w:rsidRPr="00512110">
        <w:rPr>
          <w:lang w:val="en-AU"/>
        </w:rPr>
        <w:t>present</w:t>
      </w:r>
      <w:r w:rsidR="00F27D05" w:rsidRPr="00512110">
        <w:rPr>
          <w:lang w:val="en-AU"/>
        </w:rPr>
        <w:t xml:space="preserve"> and emerging</w:t>
      </w:r>
      <w:r w:rsidRPr="00512110">
        <w:rPr>
          <w:lang w:val="en-AU"/>
        </w:rPr>
        <w:t>.</w:t>
      </w:r>
    </w:p>
    <w:p w14:paraId="10E92584" w14:textId="77777777" w:rsidR="00B44BEB" w:rsidRPr="00512110" w:rsidRDefault="00B44BEB" w:rsidP="00B44BEB">
      <w:pPr>
        <w:rPr>
          <w:lang w:val="en-AU"/>
        </w:rPr>
      </w:pPr>
    </w:p>
    <w:p w14:paraId="5B50F977" w14:textId="77777777" w:rsidR="00B44BEB" w:rsidRPr="00512110" w:rsidRDefault="00B44BEB" w:rsidP="00551572">
      <w:pPr>
        <w:pStyle w:val="Heading1"/>
        <w:numPr>
          <w:ilvl w:val="0"/>
          <w:numId w:val="1"/>
        </w:numPr>
        <w:ind w:left="360"/>
        <w:rPr>
          <w:lang w:val="en-AU"/>
        </w:rPr>
      </w:pPr>
      <w:r w:rsidRPr="00512110">
        <w:rPr>
          <w:lang w:val="en-AU"/>
        </w:rPr>
        <w:t>Apologies and Declarations</w:t>
      </w:r>
    </w:p>
    <w:p w14:paraId="4C7F3321" w14:textId="77777777" w:rsidR="00B44BEB" w:rsidRPr="00512110" w:rsidRDefault="00B44BEB" w:rsidP="00B44BEB">
      <w:pPr>
        <w:rPr>
          <w:lang w:val="en-AU"/>
        </w:rPr>
      </w:pPr>
    </w:p>
    <w:p w14:paraId="46D95E37" w14:textId="77777777" w:rsidR="00B44BEB" w:rsidRPr="00512110" w:rsidRDefault="00B44BEB" w:rsidP="00B44BEB">
      <w:pPr>
        <w:rPr>
          <w:lang w:val="en-AU"/>
        </w:rPr>
      </w:pPr>
      <w:r w:rsidRPr="00512110">
        <w:rPr>
          <w:lang w:val="en-AU"/>
        </w:rPr>
        <w:t>There are no declarations of potential conflicts of interest.</w:t>
      </w:r>
    </w:p>
    <w:p w14:paraId="1C004D08" w14:textId="77777777" w:rsidR="00B44BEB" w:rsidRPr="00512110" w:rsidRDefault="00B44BEB" w:rsidP="00551572">
      <w:pPr>
        <w:pStyle w:val="Heading1"/>
        <w:numPr>
          <w:ilvl w:val="0"/>
          <w:numId w:val="1"/>
        </w:numPr>
        <w:ind w:left="360"/>
        <w:rPr>
          <w:lang w:val="en-AU"/>
        </w:rPr>
      </w:pPr>
      <w:r w:rsidRPr="00512110">
        <w:rPr>
          <w:lang w:val="en-AU"/>
        </w:rPr>
        <w:t>Approval of Minutes</w:t>
      </w:r>
    </w:p>
    <w:p w14:paraId="5297F8B5" w14:textId="77777777" w:rsidR="00B44BEB" w:rsidRPr="00512110" w:rsidRDefault="00B44BEB" w:rsidP="00B44BEB">
      <w:pPr>
        <w:rPr>
          <w:lang w:val="en-AU"/>
        </w:rPr>
      </w:pPr>
    </w:p>
    <w:p w14:paraId="2B2D1890" w14:textId="77777777" w:rsidR="00B44BEB" w:rsidRPr="00512110" w:rsidRDefault="00B44BEB" w:rsidP="00B44BEB">
      <w:pPr>
        <w:rPr>
          <w:lang w:val="en-AU"/>
        </w:rPr>
      </w:pPr>
      <w:r w:rsidRPr="00512110">
        <w:rPr>
          <w:lang w:val="en-AU"/>
        </w:rPr>
        <w:t>Minutes of the previous meetings are confirmed.</w:t>
      </w:r>
    </w:p>
    <w:p w14:paraId="7C1419DC" w14:textId="77777777" w:rsidR="00B44BEB" w:rsidRPr="00512110" w:rsidRDefault="00B44BEB" w:rsidP="00551572">
      <w:pPr>
        <w:pStyle w:val="Heading1"/>
        <w:numPr>
          <w:ilvl w:val="0"/>
          <w:numId w:val="1"/>
        </w:numPr>
        <w:ind w:left="360"/>
        <w:rPr>
          <w:lang w:val="en-AU"/>
        </w:rPr>
      </w:pPr>
      <w:r w:rsidRPr="00512110">
        <w:rPr>
          <w:lang w:val="en-AU"/>
        </w:rPr>
        <w:t>Business from Previous Board Meetings</w:t>
      </w:r>
    </w:p>
    <w:p w14:paraId="2A310D0D"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1413"/>
        <w:gridCol w:w="6520"/>
        <w:gridCol w:w="1560"/>
        <w:gridCol w:w="4897"/>
      </w:tblGrid>
      <w:tr w:rsidR="00AA1BF4" w:rsidRPr="00512110" w14:paraId="43040776" w14:textId="77777777" w:rsidTr="00E82120">
        <w:tc>
          <w:tcPr>
            <w:tcW w:w="1413" w:type="dxa"/>
          </w:tcPr>
          <w:p w14:paraId="36CE7694" w14:textId="77777777" w:rsidR="00AA1BF4" w:rsidRPr="00512110" w:rsidRDefault="00AA1BF4" w:rsidP="00AA1BF4">
            <w:pPr>
              <w:rPr>
                <w:lang w:val="en-AU"/>
              </w:rPr>
            </w:pPr>
            <w:r w:rsidRPr="00512110">
              <w:rPr>
                <w:rFonts w:ascii="Arial" w:hAnsi="Arial" w:cs="Arial"/>
                <w:b/>
                <w:sz w:val="20"/>
                <w:szCs w:val="20"/>
                <w:lang w:val="en-AU"/>
              </w:rPr>
              <w:t>Action Item</w:t>
            </w:r>
          </w:p>
        </w:tc>
        <w:tc>
          <w:tcPr>
            <w:tcW w:w="6520" w:type="dxa"/>
          </w:tcPr>
          <w:p w14:paraId="29A7D0DA" w14:textId="77777777" w:rsidR="00AA1BF4" w:rsidRPr="00512110" w:rsidRDefault="00AA1BF4" w:rsidP="00AA1BF4">
            <w:pPr>
              <w:rPr>
                <w:lang w:val="en-AU"/>
              </w:rPr>
            </w:pPr>
            <w:r w:rsidRPr="00512110">
              <w:rPr>
                <w:rFonts w:ascii="Arial" w:hAnsi="Arial" w:cs="Arial"/>
                <w:b/>
                <w:sz w:val="20"/>
                <w:szCs w:val="20"/>
                <w:lang w:val="en-AU"/>
              </w:rPr>
              <w:t>Description</w:t>
            </w:r>
          </w:p>
        </w:tc>
        <w:tc>
          <w:tcPr>
            <w:tcW w:w="1560" w:type="dxa"/>
          </w:tcPr>
          <w:p w14:paraId="260400CE" w14:textId="77777777" w:rsidR="00AA1BF4" w:rsidRPr="00512110" w:rsidRDefault="00AA1BF4" w:rsidP="00AA1BF4">
            <w:pPr>
              <w:rPr>
                <w:lang w:val="en-AU"/>
              </w:rPr>
            </w:pPr>
            <w:r w:rsidRPr="00512110">
              <w:rPr>
                <w:rFonts w:ascii="Arial" w:hAnsi="Arial" w:cs="Arial"/>
                <w:b/>
                <w:sz w:val="20"/>
                <w:szCs w:val="20"/>
                <w:lang w:val="en-AU"/>
              </w:rPr>
              <w:t>Responsible</w:t>
            </w:r>
          </w:p>
        </w:tc>
        <w:tc>
          <w:tcPr>
            <w:tcW w:w="4897" w:type="dxa"/>
          </w:tcPr>
          <w:p w14:paraId="029FAEDD" w14:textId="77777777" w:rsidR="00AA1BF4" w:rsidRPr="00512110" w:rsidRDefault="00AA1BF4" w:rsidP="00AA1BF4">
            <w:pPr>
              <w:rPr>
                <w:lang w:val="en-AU"/>
              </w:rPr>
            </w:pPr>
            <w:r w:rsidRPr="00512110">
              <w:rPr>
                <w:rFonts w:ascii="Arial" w:hAnsi="Arial" w:cs="Arial"/>
                <w:b/>
                <w:sz w:val="20"/>
                <w:szCs w:val="20"/>
                <w:lang w:val="en-AU"/>
              </w:rPr>
              <w:t>Status</w:t>
            </w:r>
            <w:r w:rsidR="00F27D05" w:rsidRPr="00512110">
              <w:rPr>
                <w:rFonts w:ascii="Arial" w:hAnsi="Arial" w:cs="Arial"/>
                <w:b/>
                <w:sz w:val="20"/>
                <w:szCs w:val="20"/>
                <w:lang w:val="en-AU"/>
              </w:rPr>
              <w:t xml:space="preserve"> / Update</w:t>
            </w:r>
          </w:p>
        </w:tc>
      </w:tr>
      <w:tr w:rsidR="00CC0AE7" w:rsidRPr="00512110" w14:paraId="7A3F7B27" w14:textId="77777777" w:rsidTr="00E82120">
        <w:tc>
          <w:tcPr>
            <w:tcW w:w="1413" w:type="dxa"/>
          </w:tcPr>
          <w:p w14:paraId="0C9F1609" w14:textId="77777777" w:rsidR="00CC0AE7" w:rsidRPr="00512110" w:rsidRDefault="00CC0AE7" w:rsidP="00CC0AE7">
            <w:pPr>
              <w:rPr>
                <w:lang w:val="en-AU"/>
              </w:rPr>
            </w:pPr>
            <w:r w:rsidRPr="00512110">
              <w:rPr>
                <w:lang w:val="en-AU"/>
              </w:rPr>
              <w:t>1</w:t>
            </w:r>
          </w:p>
        </w:tc>
        <w:tc>
          <w:tcPr>
            <w:tcW w:w="6520" w:type="dxa"/>
          </w:tcPr>
          <w:p w14:paraId="4E1D0B6B" w14:textId="77777777" w:rsidR="00CC0AE7" w:rsidRPr="008A4186" w:rsidRDefault="008A4186" w:rsidP="008A4186">
            <w:pPr>
              <w:spacing w:after="200" w:line="276" w:lineRule="auto"/>
              <w:ind w:left="178"/>
            </w:pPr>
            <w:r>
              <w:t xml:space="preserve">Nick </w:t>
            </w:r>
            <w:proofErr w:type="spellStart"/>
            <w:r>
              <w:t>Herrald</w:t>
            </w:r>
            <w:proofErr w:type="spellEnd"/>
            <w:r>
              <w:t xml:space="preserve"> contact and net anchoring issue (Ballard)-ongoing</w:t>
            </w:r>
          </w:p>
        </w:tc>
        <w:tc>
          <w:tcPr>
            <w:tcW w:w="1560" w:type="dxa"/>
          </w:tcPr>
          <w:p w14:paraId="4B4BF1E5" w14:textId="77777777" w:rsidR="00CC0AE7" w:rsidRPr="00512110" w:rsidRDefault="008A4186" w:rsidP="00CC0AE7">
            <w:pPr>
              <w:rPr>
                <w:lang w:val="en-AU"/>
              </w:rPr>
            </w:pPr>
            <w:r>
              <w:rPr>
                <w:lang w:val="en-AU"/>
              </w:rPr>
              <w:t>JB</w:t>
            </w:r>
          </w:p>
        </w:tc>
        <w:tc>
          <w:tcPr>
            <w:tcW w:w="4897" w:type="dxa"/>
          </w:tcPr>
          <w:p w14:paraId="3B8BB8DB" w14:textId="77777777" w:rsidR="00CC0AE7" w:rsidRPr="00512110" w:rsidRDefault="00E82120" w:rsidP="00CC0AE7">
            <w:pPr>
              <w:rPr>
                <w:lang w:val="en-AU"/>
              </w:rPr>
            </w:pPr>
            <w:r>
              <w:rPr>
                <w:lang w:val="en-AU"/>
              </w:rPr>
              <w:t>Closed</w:t>
            </w:r>
          </w:p>
        </w:tc>
      </w:tr>
      <w:tr w:rsidR="00CC0AE7" w:rsidRPr="00512110" w14:paraId="36512C9F" w14:textId="77777777" w:rsidTr="00E82120">
        <w:tc>
          <w:tcPr>
            <w:tcW w:w="1413" w:type="dxa"/>
          </w:tcPr>
          <w:p w14:paraId="70647FF3" w14:textId="77777777" w:rsidR="00CC0AE7" w:rsidRPr="00512110" w:rsidRDefault="00CC0AE7" w:rsidP="00CC0AE7">
            <w:pPr>
              <w:rPr>
                <w:lang w:val="en-AU"/>
              </w:rPr>
            </w:pPr>
            <w:r w:rsidRPr="00512110">
              <w:rPr>
                <w:lang w:val="en-AU"/>
              </w:rPr>
              <w:t>2</w:t>
            </w:r>
          </w:p>
        </w:tc>
        <w:tc>
          <w:tcPr>
            <w:tcW w:w="6520" w:type="dxa"/>
          </w:tcPr>
          <w:p w14:paraId="5A8D85FC" w14:textId="77777777" w:rsidR="00CC0AE7" w:rsidRPr="008A4186" w:rsidRDefault="008A4186" w:rsidP="008A4186">
            <w:pPr>
              <w:spacing w:after="200" w:line="276" w:lineRule="auto"/>
              <w:ind w:left="178"/>
            </w:pPr>
            <w:r>
              <w:t>Dave Jackson to discuss apology with RIC (Jackson)-ongoing</w:t>
            </w:r>
          </w:p>
        </w:tc>
        <w:tc>
          <w:tcPr>
            <w:tcW w:w="1560" w:type="dxa"/>
          </w:tcPr>
          <w:p w14:paraId="025A065E" w14:textId="77777777" w:rsidR="00CC0AE7" w:rsidRPr="00512110" w:rsidRDefault="008A4186" w:rsidP="00CC0AE7">
            <w:pPr>
              <w:rPr>
                <w:lang w:val="en-AU"/>
              </w:rPr>
            </w:pPr>
            <w:r>
              <w:rPr>
                <w:lang w:val="en-AU"/>
              </w:rPr>
              <w:t>DJ</w:t>
            </w:r>
          </w:p>
        </w:tc>
        <w:tc>
          <w:tcPr>
            <w:tcW w:w="4897" w:type="dxa"/>
          </w:tcPr>
          <w:p w14:paraId="52B2F440" w14:textId="77777777" w:rsidR="00CC0AE7" w:rsidRPr="00512110" w:rsidRDefault="00E82120" w:rsidP="00CC0AE7">
            <w:pPr>
              <w:rPr>
                <w:lang w:val="en-AU"/>
              </w:rPr>
            </w:pPr>
            <w:r>
              <w:rPr>
                <w:lang w:val="en-AU"/>
              </w:rPr>
              <w:t>DJ not in attendance.</w:t>
            </w:r>
          </w:p>
        </w:tc>
      </w:tr>
      <w:tr w:rsidR="00CC0AE7" w:rsidRPr="00512110" w14:paraId="1EDBB634" w14:textId="77777777" w:rsidTr="00E82120">
        <w:tc>
          <w:tcPr>
            <w:tcW w:w="1413" w:type="dxa"/>
          </w:tcPr>
          <w:p w14:paraId="6329936C" w14:textId="77777777" w:rsidR="00CC0AE7" w:rsidRPr="00512110" w:rsidRDefault="00CC0AE7" w:rsidP="00CC0AE7">
            <w:pPr>
              <w:rPr>
                <w:lang w:val="en-AU"/>
              </w:rPr>
            </w:pPr>
            <w:r w:rsidRPr="00512110">
              <w:rPr>
                <w:lang w:val="en-AU"/>
              </w:rPr>
              <w:t>3</w:t>
            </w:r>
          </w:p>
        </w:tc>
        <w:tc>
          <w:tcPr>
            <w:tcW w:w="6520" w:type="dxa"/>
          </w:tcPr>
          <w:p w14:paraId="4D0970E6" w14:textId="77777777" w:rsidR="00CC0AE7" w:rsidRPr="008A4186" w:rsidRDefault="008A4186" w:rsidP="008A4186">
            <w:pPr>
              <w:spacing w:after="200" w:line="276" w:lineRule="auto"/>
              <w:ind w:left="178"/>
            </w:pPr>
            <w:r>
              <w:t>ET to advertise first aid subsidies –ongoing with board</w:t>
            </w:r>
          </w:p>
        </w:tc>
        <w:tc>
          <w:tcPr>
            <w:tcW w:w="1560" w:type="dxa"/>
          </w:tcPr>
          <w:p w14:paraId="7E3CF926" w14:textId="77777777" w:rsidR="00CC0AE7" w:rsidRPr="00512110" w:rsidRDefault="008A4186" w:rsidP="00CC0AE7">
            <w:pPr>
              <w:rPr>
                <w:lang w:val="en-AU"/>
              </w:rPr>
            </w:pPr>
            <w:r>
              <w:rPr>
                <w:lang w:val="en-AU"/>
              </w:rPr>
              <w:t>ET</w:t>
            </w:r>
          </w:p>
        </w:tc>
        <w:tc>
          <w:tcPr>
            <w:tcW w:w="4897" w:type="dxa"/>
          </w:tcPr>
          <w:p w14:paraId="042F1F98" w14:textId="77777777" w:rsidR="00CC0AE7" w:rsidRPr="00512110" w:rsidRDefault="00E82120" w:rsidP="00CC0AE7">
            <w:pPr>
              <w:rPr>
                <w:lang w:val="en-AU"/>
              </w:rPr>
            </w:pPr>
            <w:r>
              <w:rPr>
                <w:lang w:val="en-AU"/>
              </w:rPr>
              <w:t>Ongoing. MK to generate proposal for board consideration.</w:t>
            </w:r>
          </w:p>
        </w:tc>
      </w:tr>
      <w:tr w:rsidR="00CC0AE7" w:rsidRPr="00512110" w14:paraId="1569920B" w14:textId="77777777" w:rsidTr="00E82120">
        <w:tc>
          <w:tcPr>
            <w:tcW w:w="1413" w:type="dxa"/>
          </w:tcPr>
          <w:p w14:paraId="6DE9B444" w14:textId="77777777" w:rsidR="00CC0AE7" w:rsidRPr="00512110" w:rsidRDefault="00CC0AE7" w:rsidP="00CC0AE7">
            <w:pPr>
              <w:rPr>
                <w:lang w:val="en-AU"/>
              </w:rPr>
            </w:pPr>
            <w:r w:rsidRPr="00512110">
              <w:rPr>
                <w:lang w:val="en-AU"/>
              </w:rPr>
              <w:t>4</w:t>
            </w:r>
          </w:p>
        </w:tc>
        <w:tc>
          <w:tcPr>
            <w:tcW w:w="6520" w:type="dxa"/>
          </w:tcPr>
          <w:p w14:paraId="39B58A91" w14:textId="77777777" w:rsidR="00CC0AE7" w:rsidRPr="008A4186" w:rsidRDefault="008A4186" w:rsidP="008A4186">
            <w:pPr>
              <w:spacing w:after="200" w:line="276" w:lineRule="auto"/>
              <w:ind w:left="178"/>
            </w:pPr>
            <w:r>
              <w:t>Pirates eligibility for juniors –</w:t>
            </w:r>
            <w:proofErr w:type="spellStart"/>
            <w:r>
              <w:t>Binkin</w:t>
            </w:r>
            <w:proofErr w:type="spellEnd"/>
            <w:r>
              <w:t xml:space="preserve"> to follow up</w:t>
            </w:r>
          </w:p>
        </w:tc>
        <w:tc>
          <w:tcPr>
            <w:tcW w:w="1560" w:type="dxa"/>
          </w:tcPr>
          <w:p w14:paraId="0491ABE1" w14:textId="77777777" w:rsidR="00CC0AE7" w:rsidRPr="00512110" w:rsidRDefault="008A4186" w:rsidP="00CC0AE7">
            <w:pPr>
              <w:rPr>
                <w:lang w:val="en-AU"/>
              </w:rPr>
            </w:pPr>
            <w:r>
              <w:rPr>
                <w:lang w:val="en-AU"/>
              </w:rPr>
              <w:t>JB2</w:t>
            </w:r>
          </w:p>
        </w:tc>
        <w:tc>
          <w:tcPr>
            <w:tcW w:w="4897" w:type="dxa"/>
          </w:tcPr>
          <w:p w14:paraId="637B89FD" w14:textId="77777777" w:rsidR="00CC0AE7" w:rsidRPr="00512110" w:rsidRDefault="00E82120" w:rsidP="00CC0AE7">
            <w:pPr>
              <w:rPr>
                <w:lang w:val="en-AU"/>
              </w:rPr>
            </w:pPr>
            <w:r>
              <w:rPr>
                <w:lang w:val="en-AU"/>
              </w:rPr>
              <w:t>Resolved. Pirates open to juniors training from 13 years but not play until 14 years. IHACT’s position remains that certain checks still apply (WWVP, Coaching Cert, Playing Up Forms).</w:t>
            </w:r>
          </w:p>
        </w:tc>
      </w:tr>
      <w:tr w:rsidR="00CC0AE7" w:rsidRPr="00512110" w14:paraId="7484F727" w14:textId="77777777" w:rsidTr="00E82120">
        <w:tc>
          <w:tcPr>
            <w:tcW w:w="1413" w:type="dxa"/>
          </w:tcPr>
          <w:p w14:paraId="0E146F64" w14:textId="77777777" w:rsidR="00CC0AE7" w:rsidRPr="00512110" w:rsidRDefault="00CC0AE7" w:rsidP="00CC0AE7">
            <w:pPr>
              <w:rPr>
                <w:lang w:val="en-AU"/>
              </w:rPr>
            </w:pPr>
            <w:r w:rsidRPr="00512110">
              <w:rPr>
                <w:lang w:val="en-AU"/>
              </w:rPr>
              <w:lastRenderedPageBreak/>
              <w:t>5</w:t>
            </w:r>
          </w:p>
        </w:tc>
        <w:tc>
          <w:tcPr>
            <w:tcW w:w="6520" w:type="dxa"/>
          </w:tcPr>
          <w:p w14:paraId="4101F611" w14:textId="77777777" w:rsidR="00CC0AE7" w:rsidRPr="008A4186" w:rsidRDefault="008A4186" w:rsidP="008A4186">
            <w:pPr>
              <w:spacing w:after="200" w:line="276" w:lineRule="auto"/>
              <w:ind w:left="178"/>
            </w:pPr>
            <w:r>
              <w:t>Scorer payments-confusion about who is getting paid and criteria and system for payment. (to be sorted by Howard and Jackson)</w:t>
            </w:r>
          </w:p>
        </w:tc>
        <w:tc>
          <w:tcPr>
            <w:tcW w:w="1560" w:type="dxa"/>
          </w:tcPr>
          <w:p w14:paraId="0349C07F" w14:textId="77777777" w:rsidR="00CC0AE7" w:rsidRPr="00512110" w:rsidRDefault="00672EE1" w:rsidP="00CC0AE7">
            <w:pPr>
              <w:rPr>
                <w:lang w:val="en-AU"/>
              </w:rPr>
            </w:pPr>
            <w:r>
              <w:rPr>
                <w:lang w:val="en-AU"/>
              </w:rPr>
              <w:t>KH</w:t>
            </w:r>
          </w:p>
        </w:tc>
        <w:tc>
          <w:tcPr>
            <w:tcW w:w="4897" w:type="dxa"/>
          </w:tcPr>
          <w:p w14:paraId="3F6A8534" w14:textId="77777777" w:rsidR="00CC0AE7" w:rsidRPr="00512110" w:rsidRDefault="00E82120" w:rsidP="00CC0AE7">
            <w:pPr>
              <w:rPr>
                <w:lang w:val="en-AU"/>
              </w:rPr>
            </w:pPr>
            <w:r>
              <w:rPr>
                <w:lang w:val="en-AU"/>
              </w:rPr>
              <w:t xml:space="preserve">Resolved. Winter scoresheets have been checked to determine </w:t>
            </w:r>
          </w:p>
        </w:tc>
      </w:tr>
      <w:tr w:rsidR="00CC0AE7" w:rsidRPr="00512110" w14:paraId="37CA76B8" w14:textId="77777777" w:rsidTr="00E82120">
        <w:tc>
          <w:tcPr>
            <w:tcW w:w="1413" w:type="dxa"/>
          </w:tcPr>
          <w:p w14:paraId="2C0A8D27" w14:textId="77777777" w:rsidR="00CC0AE7" w:rsidRPr="00512110" w:rsidRDefault="00CC0AE7" w:rsidP="00CC0AE7">
            <w:pPr>
              <w:rPr>
                <w:lang w:val="en-AU"/>
              </w:rPr>
            </w:pPr>
            <w:r w:rsidRPr="00512110">
              <w:rPr>
                <w:lang w:val="en-AU"/>
              </w:rPr>
              <w:t>6</w:t>
            </w:r>
          </w:p>
        </w:tc>
        <w:tc>
          <w:tcPr>
            <w:tcW w:w="6520" w:type="dxa"/>
          </w:tcPr>
          <w:p w14:paraId="2BD5DFEB" w14:textId="77777777" w:rsidR="00CC0AE7" w:rsidRPr="00F74D32" w:rsidRDefault="00F74D32" w:rsidP="00F74D32">
            <w:pPr>
              <w:spacing w:after="200" w:line="276" w:lineRule="auto"/>
              <w:ind w:left="360"/>
            </w:pPr>
            <w:r>
              <w:t xml:space="preserve">RIC item: issue regarding </w:t>
            </w:r>
            <w:proofErr w:type="spellStart"/>
            <w:r>
              <w:t>reffing</w:t>
            </w:r>
            <w:proofErr w:type="spellEnd"/>
            <w:r>
              <w:t xml:space="preserve"> in </w:t>
            </w:r>
            <w:proofErr w:type="spellStart"/>
            <w:r>
              <w:t>womens</w:t>
            </w:r>
            <w:proofErr w:type="spellEnd"/>
            <w:r>
              <w:t xml:space="preserve"> and D grade and associated payment.  Action: ET to follow up with RIC and understand what exactly this is about. </w:t>
            </w:r>
            <w:r w:rsidRPr="00F74D32">
              <w:rPr>
                <w:b/>
                <w:color w:val="FF0000"/>
              </w:rPr>
              <w:t>action</w:t>
            </w:r>
          </w:p>
        </w:tc>
        <w:tc>
          <w:tcPr>
            <w:tcW w:w="1560" w:type="dxa"/>
          </w:tcPr>
          <w:p w14:paraId="46FC108A" w14:textId="77777777" w:rsidR="00CC0AE7" w:rsidRPr="00512110" w:rsidRDefault="008D1891" w:rsidP="00CC0AE7">
            <w:pPr>
              <w:rPr>
                <w:lang w:val="en-AU"/>
              </w:rPr>
            </w:pPr>
            <w:r>
              <w:rPr>
                <w:lang w:val="en-AU"/>
              </w:rPr>
              <w:t>ET</w:t>
            </w:r>
          </w:p>
        </w:tc>
        <w:tc>
          <w:tcPr>
            <w:tcW w:w="4897" w:type="dxa"/>
          </w:tcPr>
          <w:p w14:paraId="4F1353A0" w14:textId="77777777" w:rsidR="00CC0AE7" w:rsidRDefault="008D1891" w:rsidP="00CC0AE7">
            <w:pPr>
              <w:rPr>
                <w:lang w:val="en-AU"/>
              </w:rPr>
            </w:pPr>
            <w:r>
              <w:rPr>
                <w:lang w:val="en-AU"/>
              </w:rPr>
              <w:t>Discussed out of session and agreed by board with one abstain.</w:t>
            </w:r>
          </w:p>
          <w:p w14:paraId="337C04A2" w14:textId="77777777" w:rsidR="008D1891" w:rsidRPr="00512110" w:rsidRDefault="008D1891" w:rsidP="00CC0AE7">
            <w:pPr>
              <w:rPr>
                <w:lang w:val="en-AU"/>
              </w:rPr>
            </w:pPr>
            <w:r>
              <w:rPr>
                <w:lang w:val="en-AU"/>
              </w:rPr>
              <w:t>ET to contact RIC and pass on approval and commence.</w:t>
            </w:r>
          </w:p>
        </w:tc>
      </w:tr>
      <w:tr w:rsidR="00CC0AE7" w:rsidRPr="00512110" w14:paraId="79524917" w14:textId="77777777" w:rsidTr="00E82120">
        <w:tc>
          <w:tcPr>
            <w:tcW w:w="1413" w:type="dxa"/>
          </w:tcPr>
          <w:p w14:paraId="6D394FB3" w14:textId="77777777" w:rsidR="00CC0AE7" w:rsidRPr="00512110" w:rsidRDefault="00CC0AE7" w:rsidP="00CC0AE7">
            <w:pPr>
              <w:rPr>
                <w:lang w:val="en-AU"/>
              </w:rPr>
            </w:pPr>
            <w:r w:rsidRPr="00512110">
              <w:rPr>
                <w:lang w:val="en-AU"/>
              </w:rPr>
              <w:t>7</w:t>
            </w:r>
          </w:p>
        </w:tc>
        <w:tc>
          <w:tcPr>
            <w:tcW w:w="6520" w:type="dxa"/>
          </w:tcPr>
          <w:p w14:paraId="4AB38495" w14:textId="77777777" w:rsidR="00CC0AE7" w:rsidRPr="00512110" w:rsidRDefault="00F74D32" w:rsidP="00CC0AE7">
            <w:pPr>
              <w:rPr>
                <w:lang w:val="en-AU"/>
              </w:rPr>
            </w:pPr>
            <w:r>
              <w:t>Registrar: needs to do 5 refunds of registrations for various reasons</w:t>
            </w:r>
          </w:p>
        </w:tc>
        <w:tc>
          <w:tcPr>
            <w:tcW w:w="1560" w:type="dxa"/>
          </w:tcPr>
          <w:p w14:paraId="63F21A06" w14:textId="77777777" w:rsidR="00CC0AE7" w:rsidRPr="00512110" w:rsidRDefault="008D1891" w:rsidP="00CC0AE7">
            <w:pPr>
              <w:rPr>
                <w:lang w:val="en-AU"/>
              </w:rPr>
            </w:pPr>
            <w:r>
              <w:rPr>
                <w:lang w:val="en-AU"/>
              </w:rPr>
              <w:t>DD</w:t>
            </w:r>
          </w:p>
        </w:tc>
        <w:tc>
          <w:tcPr>
            <w:tcW w:w="4897" w:type="dxa"/>
          </w:tcPr>
          <w:p w14:paraId="59DD4679" w14:textId="77777777" w:rsidR="00CC0AE7" w:rsidRDefault="008D1891" w:rsidP="00CC0AE7">
            <w:pPr>
              <w:rPr>
                <w:lang w:val="en-AU"/>
              </w:rPr>
            </w:pPr>
            <w:r>
              <w:rPr>
                <w:lang w:val="en-AU"/>
              </w:rPr>
              <w:t>Completed. Still working on determining why ESD is allowing some members to register for events multiple times.</w:t>
            </w:r>
          </w:p>
          <w:p w14:paraId="18E5782F" w14:textId="77777777" w:rsidR="008D1891" w:rsidRDefault="008D1891" w:rsidP="00CC0AE7">
            <w:pPr>
              <w:rPr>
                <w:lang w:val="en-AU"/>
              </w:rPr>
            </w:pPr>
            <w:r>
              <w:rPr>
                <w:lang w:val="en-AU"/>
              </w:rPr>
              <w:t>One request received today not yet processed.</w:t>
            </w:r>
          </w:p>
          <w:p w14:paraId="36406FF4" w14:textId="77777777" w:rsidR="008D1891" w:rsidRDefault="008D1891" w:rsidP="00CC0AE7">
            <w:pPr>
              <w:rPr>
                <w:lang w:val="en-AU"/>
              </w:rPr>
            </w:pPr>
            <w:r>
              <w:rPr>
                <w:lang w:val="en-AU"/>
              </w:rPr>
              <w:t>Cancelation report to be generated and passed to board.</w:t>
            </w:r>
          </w:p>
          <w:p w14:paraId="6113A50D" w14:textId="77777777" w:rsidR="008D1891" w:rsidRDefault="008D1891" w:rsidP="00CC0AE7">
            <w:pPr>
              <w:rPr>
                <w:lang w:val="en-AU"/>
              </w:rPr>
            </w:pPr>
            <w:r>
              <w:rPr>
                <w:lang w:val="en-AU"/>
              </w:rPr>
              <w:t>DK to publish refund policy on website.</w:t>
            </w:r>
          </w:p>
          <w:p w14:paraId="49AFD384" w14:textId="77777777" w:rsidR="008D1891" w:rsidRPr="00512110" w:rsidRDefault="008D1891" w:rsidP="00CC0AE7">
            <w:pPr>
              <w:rPr>
                <w:lang w:val="en-AU"/>
              </w:rPr>
            </w:pPr>
            <w:r>
              <w:rPr>
                <w:lang w:val="en-AU"/>
              </w:rPr>
              <w:t>DK to publish table of IHACT and IHA memberships.</w:t>
            </w:r>
          </w:p>
        </w:tc>
      </w:tr>
      <w:tr w:rsidR="00CC0AE7" w:rsidRPr="00512110" w14:paraId="6F0CC36C" w14:textId="77777777" w:rsidTr="00E82120">
        <w:tc>
          <w:tcPr>
            <w:tcW w:w="1413" w:type="dxa"/>
          </w:tcPr>
          <w:p w14:paraId="64CAE4E6" w14:textId="77777777" w:rsidR="00CC0AE7" w:rsidRPr="00512110" w:rsidRDefault="00CC0AE7" w:rsidP="00CC0AE7">
            <w:pPr>
              <w:rPr>
                <w:lang w:val="en-AU"/>
              </w:rPr>
            </w:pPr>
            <w:r w:rsidRPr="00512110">
              <w:rPr>
                <w:lang w:val="en-AU"/>
              </w:rPr>
              <w:t>8</w:t>
            </w:r>
          </w:p>
        </w:tc>
        <w:tc>
          <w:tcPr>
            <w:tcW w:w="6520" w:type="dxa"/>
          </w:tcPr>
          <w:p w14:paraId="56BC3AF9" w14:textId="77777777" w:rsidR="00F74D32" w:rsidRDefault="00F74D32" w:rsidP="00F74D32">
            <w:pPr>
              <w:spacing w:after="200" w:line="276" w:lineRule="auto"/>
              <w:ind w:left="37"/>
            </w:pPr>
            <w:r>
              <w:t xml:space="preserve">One team in D league have not had their jersey officially approved </w:t>
            </w:r>
          </w:p>
          <w:p w14:paraId="0E2F401F" w14:textId="77777777" w:rsidR="00CC0AE7" w:rsidRPr="00F74D32" w:rsidRDefault="00F74D32" w:rsidP="00F74D32">
            <w:pPr>
              <w:spacing w:after="200" w:line="276" w:lineRule="auto"/>
              <w:ind w:left="37"/>
            </w:pPr>
            <w:r>
              <w:t xml:space="preserve">McPhail to contact Shamrocks manager </w:t>
            </w:r>
            <w:r w:rsidRPr="00F74D32">
              <w:rPr>
                <w:b/>
                <w:color w:val="FF0000"/>
              </w:rPr>
              <w:t>action</w:t>
            </w:r>
          </w:p>
        </w:tc>
        <w:tc>
          <w:tcPr>
            <w:tcW w:w="1560" w:type="dxa"/>
          </w:tcPr>
          <w:p w14:paraId="45BB9AB0" w14:textId="77777777" w:rsidR="00CC0AE7" w:rsidRPr="00512110" w:rsidRDefault="00E82120" w:rsidP="00CC0AE7">
            <w:pPr>
              <w:rPr>
                <w:lang w:val="en-AU"/>
              </w:rPr>
            </w:pPr>
            <w:r>
              <w:rPr>
                <w:lang w:val="en-AU"/>
              </w:rPr>
              <w:t>McPhail</w:t>
            </w:r>
          </w:p>
        </w:tc>
        <w:tc>
          <w:tcPr>
            <w:tcW w:w="4897" w:type="dxa"/>
          </w:tcPr>
          <w:p w14:paraId="492A18F8" w14:textId="77777777" w:rsidR="00CC0AE7" w:rsidRPr="00512110" w:rsidRDefault="008D1891" w:rsidP="00CC0AE7">
            <w:pPr>
              <w:rPr>
                <w:lang w:val="en-AU"/>
              </w:rPr>
            </w:pPr>
            <w:r>
              <w:rPr>
                <w:lang w:val="en-AU"/>
              </w:rPr>
              <w:t>Completed.</w:t>
            </w:r>
          </w:p>
        </w:tc>
      </w:tr>
      <w:tr w:rsidR="00CC0AE7" w:rsidRPr="00512110" w14:paraId="40263851" w14:textId="77777777" w:rsidTr="00E82120">
        <w:tc>
          <w:tcPr>
            <w:tcW w:w="1413" w:type="dxa"/>
          </w:tcPr>
          <w:p w14:paraId="57B20490" w14:textId="77777777" w:rsidR="00CC0AE7" w:rsidRPr="00512110" w:rsidRDefault="00CC0AE7" w:rsidP="00CC0AE7">
            <w:pPr>
              <w:rPr>
                <w:lang w:val="en-AU"/>
              </w:rPr>
            </w:pPr>
            <w:r w:rsidRPr="00512110">
              <w:rPr>
                <w:lang w:val="en-AU"/>
              </w:rPr>
              <w:t>9</w:t>
            </w:r>
          </w:p>
        </w:tc>
        <w:tc>
          <w:tcPr>
            <w:tcW w:w="6520" w:type="dxa"/>
          </w:tcPr>
          <w:p w14:paraId="6365EBBE" w14:textId="77777777" w:rsidR="00CC0AE7" w:rsidRPr="00F74D32" w:rsidRDefault="00F74D32" w:rsidP="00F74D32">
            <w:pPr>
              <w:spacing w:after="200" w:line="276" w:lineRule="auto"/>
              <w:ind w:left="37"/>
            </w:pPr>
            <w:r>
              <w:t xml:space="preserve">Treasurer to find out from registrar how much money is coming back from IHA </w:t>
            </w:r>
            <w:r w:rsidRPr="00F74D32">
              <w:rPr>
                <w:b/>
                <w:color w:val="FF0000"/>
              </w:rPr>
              <w:t>action</w:t>
            </w:r>
          </w:p>
        </w:tc>
        <w:tc>
          <w:tcPr>
            <w:tcW w:w="1560" w:type="dxa"/>
          </w:tcPr>
          <w:p w14:paraId="5811B349" w14:textId="77777777" w:rsidR="00CC0AE7" w:rsidRPr="00512110" w:rsidRDefault="00717AA7" w:rsidP="00CC0AE7">
            <w:pPr>
              <w:rPr>
                <w:lang w:val="en-AU"/>
              </w:rPr>
            </w:pPr>
            <w:r>
              <w:rPr>
                <w:lang w:val="en-AU"/>
              </w:rPr>
              <w:t>JB</w:t>
            </w:r>
          </w:p>
        </w:tc>
        <w:tc>
          <w:tcPr>
            <w:tcW w:w="4897" w:type="dxa"/>
          </w:tcPr>
          <w:p w14:paraId="3A17DA80" w14:textId="77777777" w:rsidR="00CC0AE7" w:rsidRPr="00512110" w:rsidRDefault="00717AA7" w:rsidP="00CC0AE7">
            <w:pPr>
              <w:rPr>
                <w:lang w:val="en-AU"/>
              </w:rPr>
            </w:pPr>
            <w:r>
              <w:rPr>
                <w:lang w:val="en-AU"/>
              </w:rPr>
              <w:t>Completed.</w:t>
            </w:r>
          </w:p>
        </w:tc>
      </w:tr>
      <w:tr w:rsidR="00CC0AE7" w:rsidRPr="00512110" w14:paraId="6EF0CD12" w14:textId="77777777" w:rsidTr="00E82120">
        <w:tc>
          <w:tcPr>
            <w:tcW w:w="1413" w:type="dxa"/>
          </w:tcPr>
          <w:p w14:paraId="154B50C6" w14:textId="77777777" w:rsidR="00CC0AE7" w:rsidRPr="00512110" w:rsidRDefault="00CC0AE7" w:rsidP="00CC0AE7">
            <w:pPr>
              <w:rPr>
                <w:lang w:val="en-AU"/>
              </w:rPr>
            </w:pPr>
            <w:r w:rsidRPr="00512110">
              <w:rPr>
                <w:lang w:val="en-AU"/>
              </w:rPr>
              <w:t>10</w:t>
            </w:r>
          </w:p>
        </w:tc>
        <w:tc>
          <w:tcPr>
            <w:tcW w:w="6520" w:type="dxa"/>
          </w:tcPr>
          <w:p w14:paraId="05666B23" w14:textId="77777777" w:rsidR="00CC0AE7" w:rsidRPr="00F74D32" w:rsidRDefault="00F74D32" w:rsidP="00F74D32">
            <w:pPr>
              <w:spacing w:after="200" w:line="276" w:lineRule="auto"/>
              <w:ind w:left="37"/>
            </w:pPr>
            <w:r>
              <w:t xml:space="preserve">Mike </w:t>
            </w:r>
            <w:proofErr w:type="spellStart"/>
            <w:r>
              <w:t>sargent</w:t>
            </w:r>
            <w:proofErr w:type="spellEnd"/>
            <w:r>
              <w:t xml:space="preserve"> has requested an invitational training session for juniors early next year. </w:t>
            </w:r>
            <w:proofErr w:type="spellStart"/>
            <w:r>
              <w:t>Binkin</w:t>
            </w:r>
            <w:proofErr w:type="spellEnd"/>
            <w:r>
              <w:t xml:space="preserve"> to confirm numbers before </w:t>
            </w:r>
            <w:proofErr w:type="spellStart"/>
            <w:r>
              <w:t>organising</w:t>
            </w:r>
            <w:proofErr w:type="spellEnd"/>
            <w:r>
              <w:t xml:space="preserve"> this session </w:t>
            </w:r>
            <w:r w:rsidRPr="00F74D32">
              <w:rPr>
                <w:b/>
                <w:color w:val="FF0000"/>
              </w:rPr>
              <w:t>action</w:t>
            </w:r>
          </w:p>
        </w:tc>
        <w:tc>
          <w:tcPr>
            <w:tcW w:w="1560" w:type="dxa"/>
          </w:tcPr>
          <w:p w14:paraId="4528E1D3" w14:textId="77777777" w:rsidR="00CC0AE7" w:rsidRPr="00512110" w:rsidRDefault="00717AA7" w:rsidP="00CC0AE7">
            <w:pPr>
              <w:rPr>
                <w:lang w:val="en-AU"/>
              </w:rPr>
            </w:pPr>
            <w:r>
              <w:rPr>
                <w:lang w:val="en-AU"/>
              </w:rPr>
              <w:t>JB2</w:t>
            </w:r>
          </w:p>
        </w:tc>
        <w:tc>
          <w:tcPr>
            <w:tcW w:w="4897" w:type="dxa"/>
          </w:tcPr>
          <w:p w14:paraId="4C6C39C3" w14:textId="77777777" w:rsidR="00CC0AE7" w:rsidRPr="00512110" w:rsidRDefault="00CC0AE7" w:rsidP="00CC0AE7">
            <w:pPr>
              <w:rPr>
                <w:lang w:val="en-AU"/>
              </w:rPr>
            </w:pPr>
          </w:p>
        </w:tc>
      </w:tr>
      <w:tr w:rsidR="00F74D32" w:rsidRPr="00512110" w14:paraId="2E880AC3" w14:textId="77777777" w:rsidTr="00E82120">
        <w:tc>
          <w:tcPr>
            <w:tcW w:w="1413" w:type="dxa"/>
          </w:tcPr>
          <w:p w14:paraId="26F82693" w14:textId="77777777" w:rsidR="00F74D32" w:rsidRPr="00512110" w:rsidRDefault="00F74D32" w:rsidP="00CC0AE7">
            <w:pPr>
              <w:rPr>
                <w:lang w:val="en-AU"/>
              </w:rPr>
            </w:pPr>
          </w:p>
        </w:tc>
        <w:tc>
          <w:tcPr>
            <w:tcW w:w="6520" w:type="dxa"/>
          </w:tcPr>
          <w:p w14:paraId="18EC92C5" w14:textId="77777777" w:rsidR="00F74D32" w:rsidRDefault="00F74D32" w:rsidP="00F74D32">
            <w:pPr>
              <w:spacing w:after="200" w:line="276" w:lineRule="auto"/>
              <w:ind w:left="37"/>
            </w:pPr>
            <w:r>
              <w:t xml:space="preserve">Mike Sargent asked IHACT to fund bean bags for training sessions. </w:t>
            </w:r>
            <w:proofErr w:type="spellStart"/>
            <w:r>
              <w:t>Binkin</w:t>
            </w:r>
            <w:proofErr w:type="spellEnd"/>
            <w:r>
              <w:t xml:space="preserve"> to get costings </w:t>
            </w:r>
            <w:r w:rsidRPr="00F74D32">
              <w:rPr>
                <w:b/>
                <w:color w:val="FF0000"/>
              </w:rPr>
              <w:t>action</w:t>
            </w:r>
          </w:p>
        </w:tc>
        <w:tc>
          <w:tcPr>
            <w:tcW w:w="1560" w:type="dxa"/>
          </w:tcPr>
          <w:p w14:paraId="46C76057" w14:textId="77777777" w:rsidR="00F74D32" w:rsidRPr="00512110" w:rsidRDefault="00717AA7" w:rsidP="00CC0AE7">
            <w:pPr>
              <w:rPr>
                <w:lang w:val="en-AU"/>
              </w:rPr>
            </w:pPr>
            <w:r>
              <w:rPr>
                <w:lang w:val="en-AU"/>
              </w:rPr>
              <w:t>JB2</w:t>
            </w:r>
          </w:p>
        </w:tc>
        <w:tc>
          <w:tcPr>
            <w:tcW w:w="4897" w:type="dxa"/>
          </w:tcPr>
          <w:p w14:paraId="69C7BC19" w14:textId="77777777" w:rsidR="00F74D32" w:rsidRPr="00512110" w:rsidRDefault="00717AA7" w:rsidP="00CC0AE7">
            <w:pPr>
              <w:rPr>
                <w:lang w:val="en-AU"/>
              </w:rPr>
            </w:pPr>
            <w:r>
              <w:rPr>
                <w:lang w:val="en-AU"/>
              </w:rPr>
              <w:t>Ongoing – need to determine source of plastic beans that will not sprout on contact with moisture.</w:t>
            </w:r>
          </w:p>
        </w:tc>
      </w:tr>
      <w:tr w:rsidR="00F74D32" w:rsidRPr="00512110" w14:paraId="136A2F3F" w14:textId="77777777" w:rsidTr="00E82120">
        <w:tc>
          <w:tcPr>
            <w:tcW w:w="1413" w:type="dxa"/>
          </w:tcPr>
          <w:p w14:paraId="3411A219" w14:textId="77777777" w:rsidR="00F74D32" w:rsidRPr="00512110" w:rsidRDefault="00F74D32" w:rsidP="00CC0AE7">
            <w:pPr>
              <w:rPr>
                <w:lang w:val="en-AU"/>
              </w:rPr>
            </w:pPr>
          </w:p>
        </w:tc>
        <w:tc>
          <w:tcPr>
            <w:tcW w:w="6520" w:type="dxa"/>
          </w:tcPr>
          <w:p w14:paraId="238468F5" w14:textId="77777777" w:rsidR="00F74D32" w:rsidRDefault="00F74D32" w:rsidP="00F74D32">
            <w:pPr>
              <w:spacing w:after="200" w:line="276" w:lineRule="auto"/>
            </w:pPr>
          </w:p>
        </w:tc>
        <w:tc>
          <w:tcPr>
            <w:tcW w:w="1560" w:type="dxa"/>
          </w:tcPr>
          <w:p w14:paraId="29BB4A9C" w14:textId="77777777" w:rsidR="00F74D32" w:rsidRPr="00512110" w:rsidRDefault="00F74D32" w:rsidP="00CC0AE7">
            <w:pPr>
              <w:rPr>
                <w:lang w:val="en-AU"/>
              </w:rPr>
            </w:pPr>
          </w:p>
        </w:tc>
        <w:tc>
          <w:tcPr>
            <w:tcW w:w="4897" w:type="dxa"/>
          </w:tcPr>
          <w:p w14:paraId="112A00B7" w14:textId="77777777" w:rsidR="00F74D32" w:rsidRPr="00512110" w:rsidRDefault="00F74D32" w:rsidP="00CC0AE7">
            <w:pPr>
              <w:rPr>
                <w:lang w:val="en-AU"/>
              </w:rPr>
            </w:pPr>
          </w:p>
        </w:tc>
      </w:tr>
      <w:tr w:rsidR="00F74D32" w:rsidRPr="00512110" w14:paraId="5360117F" w14:textId="77777777" w:rsidTr="00E82120">
        <w:tc>
          <w:tcPr>
            <w:tcW w:w="1413" w:type="dxa"/>
          </w:tcPr>
          <w:p w14:paraId="6BA3314A" w14:textId="77777777" w:rsidR="00F74D32" w:rsidRPr="00512110" w:rsidRDefault="00F74D32" w:rsidP="00CC0AE7">
            <w:pPr>
              <w:rPr>
                <w:lang w:val="en-AU"/>
              </w:rPr>
            </w:pPr>
          </w:p>
        </w:tc>
        <w:tc>
          <w:tcPr>
            <w:tcW w:w="6520" w:type="dxa"/>
          </w:tcPr>
          <w:p w14:paraId="6EA6E6EE" w14:textId="77777777" w:rsidR="00F74D32" w:rsidRDefault="00F74D32" w:rsidP="00F74D32">
            <w:pPr>
              <w:spacing w:after="200" w:line="276" w:lineRule="auto"/>
            </w:pPr>
          </w:p>
        </w:tc>
        <w:tc>
          <w:tcPr>
            <w:tcW w:w="1560" w:type="dxa"/>
          </w:tcPr>
          <w:p w14:paraId="13F62CD4" w14:textId="77777777" w:rsidR="00F74D32" w:rsidRPr="00512110" w:rsidRDefault="00F74D32" w:rsidP="00CC0AE7">
            <w:pPr>
              <w:rPr>
                <w:lang w:val="en-AU"/>
              </w:rPr>
            </w:pPr>
          </w:p>
        </w:tc>
        <w:tc>
          <w:tcPr>
            <w:tcW w:w="4897" w:type="dxa"/>
          </w:tcPr>
          <w:p w14:paraId="662277F0" w14:textId="77777777" w:rsidR="00F74D32" w:rsidRPr="00512110" w:rsidRDefault="00F74D32" w:rsidP="00CC0AE7">
            <w:pPr>
              <w:rPr>
                <w:lang w:val="en-AU"/>
              </w:rPr>
            </w:pPr>
          </w:p>
        </w:tc>
      </w:tr>
    </w:tbl>
    <w:p w14:paraId="278C10C7" w14:textId="77777777" w:rsidR="00C87C8D" w:rsidRPr="00512110" w:rsidRDefault="00C87C8D" w:rsidP="00B44BEB">
      <w:pPr>
        <w:rPr>
          <w:lang w:val="en-AU"/>
        </w:rPr>
      </w:pPr>
    </w:p>
    <w:p w14:paraId="436C5B63" w14:textId="77777777" w:rsidR="00B44BEB" w:rsidRPr="00512110" w:rsidRDefault="00B44BEB" w:rsidP="00551572">
      <w:pPr>
        <w:pStyle w:val="Heading1"/>
        <w:numPr>
          <w:ilvl w:val="0"/>
          <w:numId w:val="1"/>
        </w:numPr>
        <w:ind w:left="360"/>
        <w:rPr>
          <w:lang w:val="en-AU"/>
        </w:rPr>
      </w:pPr>
      <w:r w:rsidRPr="00512110">
        <w:rPr>
          <w:lang w:val="en-AU"/>
        </w:rPr>
        <w:t>Director Reports</w:t>
      </w:r>
    </w:p>
    <w:p w14:paraId="2EFACE8A"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2547"/>
        <w:gridCol w:w="8221"/>
        <w:gridCol w:w="3622"/>
      </w:tblGrid>
      <w:tr w:rsidR="00C4736E" w:rsidRPr="00512110" w14:paraId="5E7FA25D" w14:textId="77777777" w:rsidTr="00C72E33">
        <w:trPr>
          <w:cantSplit/>
          <w:tblHeader/>
        </w:trPr>
        <w:tc>
          <w:tcPr>
            <w:tcW w:w="2547" w:type="dxa"/>
          </w:tcPr>
          <w:p w14:paraId="66D25B59" w14:textId="77777777" w:rsidR="00C4736E" w:rsidRPr="00512110" w:rsidRDefault="00C4736E" w:rsidP="00C4736E">
            <w:pPr>
              <w:jc w:val="center"/>
              <w:rPr>
                <w:b/>
                <w:lang w:val="en-AU"/>
              </w:rPr>
            </w:pPr>
            <w:r w:rsidRPr="00512110">
              <w:rPr>
                <w:b/>
                <w:lang w:val="en-AU"/>
              </w:rPr>
              <w:t>Item</w:t>
            </w:r>
          </w:p>
        </w:tc>
        <w:tc>
          <w:tcPr>
            <w:tcW w:w="8221" w:type="dxa"/>
          </w:tcPr>
          <w:p w14:paraId="2F074FA8" w14:textId="77777777" w:rsidR="00C4736E" w:rsidRPr="00512110" w:rsidRDefault="00C4736E" w:rsidP="00CE0554">
            <w:pPr>
              <w:ind w:left="33"/>
              <w:jc w:val="center"/>
              <w:rPr>
                <w:b/>
                <w:lang w:val="en-AU"/>
              </w:rPr>
            </w:pPr>
            <w:r w:rsidRPr="00512110">
              <w:rPr>
                <w:b/>
                <w:lang w:val="en-AU"/>
              </w:rPr>
              <w:t>Report</w:t>
            </w:r>
            <w:r w:rsidR="002C7745" w:rsidRPr="00512110">
              <w:rPr>
                <w:b/>
                <w:lang w:val="en-AU"/>
              </w:rPr>
              <w:t xml:space="preserve"> / Discussions</w:t>
            </w:r>
          </w:p>
        </w:tc>
        <w:tc>
          <w:tcPr>
            <w:tcW w:w="3622" w:type="dxa"/>
          </w:tcPr>
          <w:p w14:paraId="4687B034" w14:textId="77777777" w:rsidR="00C4736E" w:rsidRPr="00512110" w:rsidRDefault="002C7745" w:rsidP="00C4736E">
            <w:pPr>
              <w:jc w:val="center"/>
              <w:rPr>
                <w:b/>
                <w:lang w:val="en-AU"/>
              </w:rPr>
            </w:pPr>
            <w:r w:rsidRPr="00512110">
              <w:rPr>
                <w:b/>
                <w:lang w:val="en-AU"/>
              </w:rPr>
              <w:t xml:space="preserve">Outcomes / </w:t>
            </w:r>
            <w:r w:rsidR="00C4736E" w:rsidRPr="00512110">
              <w:rPr>
                <w:b/>
                <w:lang w:val="en-AU"/>
              </w:rPr>
              <w:t>Actions</w:t>
            </w:r>
          </w:p>
        </w:tc>
      </w:tr>
      <w:tr w:rsidR="00C4736E" w:rsidRPr="00512110" w14:paraId="4E8D1586" w14:textId="77777777" w:rsidTr="00C72E33">
        <w:trPr>
          <w:cantSplit/>
        </w:trPr>
        <w:tc>
          <w:tcPr>
            <w:tcW w:w="2547" w:type="dxa"/>
          </w:tcPr>
          <w:p w14:paraId="6184C411" w14:textId="77777777" w:rsidR="00C4736E" w:rsidRPr="00512110" w:rsidRDefault="00A97732" w:rsidP="00B44BEB">
            <w:pPr>
              <w:rPr>
                <w:lang w:val="en-AU"/>
              </w:rPr>
            </w:pPr>
            <w:r w:rsidRPr="00512110">
              <w:rPr>
                <w:lang w:val="en-AU"/>
              </w:rPr>
              <w:t>MPIO</w:t>
            </w:r>
          </w:p>
        </w:tc>
        <w:tc>
          <w:tcPr>
            <w:tcW w:w="8221" w:type="dxa"/>
          </w:tcPr>
          <w:p w14:paraId="3D62AACD" w14:textId="77777777" w:rsidR="00A97732" w:rsidRPr="00512110" w:rsidRDefault="00717AA7" w:rsidP="00CE0554">
            <w:pPr>
              <w:ind w:left="33"/>
              <w:rPr>
                <w:lang w:val="en-AU"/>
              </w:rPr>
            </w:pPr>
            <w:r>
              <w:rPr>
                <w:lang w:val="en-AU"/>
              </w:rPr>
              <w:t>Nil to report.</w:t>
            </w:r>
          </w:p>
        </w:tc>
        <w:tc>
          <w:tcPr>
            <w:tcW w:w="3622" w:type="dxa"/>
          </w:tcPr>
          <w:p w14:paraId="0D3F4029" w14:textId="77777777" w:rsidR="00C4736E" w:rsidRPr="00512110" w:rsidRDefault="00C4736E" w:rsidP="00B44BEB">
            <w:pPr>
              <w:rPr>
                <w:lang w:val="en-AU"/>
              </w:rPr>
            </w:pPr>
          </w:p>
        </w:tc>
      </w:tr>
      <w:tr w:rsidR="00C4736E" w:rsidRPr="00512110" w14:paraId="1D74E5C6" w14:textId="77777777" w:rsidTr="00C72E33">
        <w:trPr>
          <w:cantSplit/>
        </w:trPr>
        <w:tc>
          <w:tcPr>
            <w:tcW w:w="2547" w:type="dxa"/>
          </w:tcPr>
          <w:p w14:paraId="157F8B1A" w14:textId="77777777" w:rsidR="00C4736E" w:rsidRPr="00512110" w:rsidRDefault="00A97732" w:rsidP="00B44BEB">
            <w:pPr>
              <w:rPr>
                <w:lang w:val="en-AU"/>
              </w:rPr>
            </w:pPr>
            <w:r w:rsidRPr="00512110">
              <w:rPr>
                <w:lang w:val="en-AU"/>
              </w:rPr>
              <w:t>Registrar</w:t>
            </w:r>
          </w:p>
        </w:tc>
        <w:tc>
          <w:tcPr>
            <w:tcW w:w="8221" w:type="dxa"/>
          </w:tcPr>
          <w:p w14:paraId="59081A9E" w14:textId="77777777" w:rsidR="00A97732" w:rsidRDefault="00717AA7" w:rsidP="002C7745">
            <w:pPr>
              <w:rPr>
                <w:lang w:val="en-AU"/>
              </w:rPr>
            </w:pPr>
            <w:r>
              <w:rPr>
                <w:lang w:val="en-AU"/>
              </w:rPr>
              <w:t xml:space="preserve">1. </w:t>
            </w:r>
            <w:r w:rsidR="008D1891">
              <w:rPr>
                <w:lang w:val="en-AU"/>
              </w:rPr>
              <w:t>Discussion of IHA memberships applicable to a non-playing coach assisting on ice.</w:t>
            </w:r>
          </w:p>
          <w:p w14:paraId="26F205C1" w14:textId="77777777" w:rsidR="00717AA7" w:rsidRDefault="00717AA7" w:rsidP="002C7745">
            <w:pPr>
              <w:rPr>
                <w:lang w:val="en-AU"/>
              </w:rPr>
            </w:pPr>
          </w:p>
          <w:p w14:paraId="2DD3753C" w14:textId="77777777" w:rsidR="00717AA7" w:rsidRDefault="00717AA7" w:rsidP="002C7745">
            <w:pPr>
              <w:rPr>
                <w:lang w:val="en-AU"/>
              </w:rPr>
            </w:pPr>
            <w:r>
              <w:rPr>
                <w:lang w:val="en-AU"/>
              </w:rPr>
              <w:t xml:space="preserve">2. Second payment for summer is due on Saturday. Out of the six, three have already paid. Emails sent to the other three (one in </w:t>
            </w:r>
            <w:proofErr w:type="spellStart"/>
            <w:r>
              <w:rPr>
                <w:lang w:val="en-AU"/>
              </w:rPr>
              <w:t>womens</w:t>
            </w:r>
            <w:proofErr w:type="spellEnd"/>
            <w:r>
              <w:rPr>
                <w:lang w:val="en-AU"/>
              </w:rPr>
              <w:t xml:space="preserve"> and two in D). They have until COB Saturday; any non-payments will be advised to Senior Delegate and Women’s Director.</w:t>
            </w:r>
          </w:p>
          <w:p w14:paraId="24455A83" w14:textId="77777777" w:rsidR="00717AA7" w:rsidRDefault="00717AA7" w:rsidP="002C7745">
            <w:pPr>
              <w:rPr>
                <w:lang w:val="en-AU"/>
              </w:rPr>
            </w:pPr>
          </w:p>
          <w:p w14:paraId="13AE13A8" w14:textId="77777777" w:rsidR="00717AA7" w:rsidRDefault="00717AA7" w:rsidP="002C7745">
            <w:pPr>
              <w:rPr>
                <w:lang w:val="en-AU"/>
              </w:rPr>
            </w:pPr>
            <w:r>
              <w:rPr>
                <w:lang w:val="en-AU"/>
              </w:rPr>
              <w:t>3. Midget Travel Team will likely need ice time in the new year.</w:t>
            </w:r>
          </w:p>
          <w:p w14:paraId="1834D320" w14:textId="77777777" w:rsidR="00717AA7" w:rsidRDefault="00717AA7" w:rsidP="002C7745">
            <w:pPr>
              <w:rPr>
                <w:lang w:val="en-AU"/>
              </w:rPr>
            </w:pPr>
          </w:p>
          <w:p w14:paraId="3D9423DA" w14:textId="77777777" w:rsidR="00717AA7" w:rsidRDefault="00717AA7" w:rsidP="002C7745">
            <w:pPr>
              <w:rPr>
                <w:lang w:val="en-AU"/>
              </w:rPr>
            </w:pPr>
            <w:r>
              <w:rPr>
                <w:lang w:val="en-AU"/>
              </w:rPr>
              <w:t>4. Need to start thinking about fees for winter seasons ahead of ESD close around 19 Jan 2020 for membership adjustments.</w:t>
            </w:r>
          </w:p>
          <w:p w14:paraId="773048FE" w14:textId="77777777" w:rsidR="00717AA7" w:rsidRPr="00512110" w:rsidRDefault="00717AA7" w:rsidP="002C7745">
            <w:pPr>
              <w:rPr>
                <w:lang w:val="en-AU"/>
              </w:rPr>
            </w:pPr>
          </w:p>
        </w:tc>
        <w:tc>
          <w:tcPr>
            <w:tcW w:w="3622" w:type="dxa"/>
          </w:tcPr>
          <w:p w14:paraId="126D4092" w14:textId="77777777" w:rsidR="009D3E4D" w:rsidRDefault="008D1891" w:rsidP="00B44BEB">
            <w:pPr>
              <w:rPr>
                <w:lang w:val="en-AU"/>
              </w:rPr>
            </w:pPr>
            <w:r>
              <w:rPr>
                <w:lang w:val="en-AU"/>
              </w:rPr>
              <w:t xml:space="preserve">There is no power to waive </w:t>
            </w:r>
            <w:r w:rsidR="00717AA7">
              <w:rPr>
                <w:lang w:val="en-AU"/>
              </w:rPr>
              <w:t>the IHA membership. All on-ice coaches must be accredited and registered with IHA. Level 1 minimum.</w:t>
            </w:r>
          </w:p>
          <w:p w14:paraId="0452E41B" w14:textId="77777777" w:rsidR="00717AA7" w:rsidRDefault="00717AA7" w:rsidP="00B44BEB">
            <w:pPr>
              <w:rPr>
                <w:lang w:val="en-AU"/>
              </w:rPr>
            </w:pPr>
          </w:p>
          <w:p w14:paraId="7B0582B9" w14:textId="77777777" w:rsidR="00717AA7" w:rsidRPr="00512110" w:rsidRDefault="00717AA7" w:rsidP="00B44BEB">
            <w:pPr>
              <w:rPr>
                <w:lang w:val="en-AU"/>
              </w:rPr>
            </w:pPr>
            <w:r>
              <w:rPr>
                <w:lang w:val="en-AU"/>
              </w:rPr>
              <w:t xml:space="preserve">Board agreed to keep the fees the same into the 2020 </w:t>
            </w:r>
            <w:r w:rsidR="00353F8B">
              <w:rPr>
                <w:lang w:val="en-AU"/>
              </w:rPr>
              <w:t>winter season.</w:t>
            </w:r>
          </w:p>
        </w:tc>
      </w:tr>
      <w:tr w:rsidR="00C4736E" w:rsidRPr="00512110" w14:paraId="7F1567AB" w14:textId="77777777" w:rsidTr="00C72E33">
        <w:trPr>
          <w:cantSplit/>
        </w:trPr>
        <w:tc>
          <w:tcPr>
            <w:tcW w:w="2547" w:type="dxa"/>
          </w:tcPr>
          <w:p w14:paraId="289FAC6E" w14:textId="77777777" w:rsidR="00C4736E" w:rsidRPr="00512110" w:rsidRDefault="002F069D" w:rsidP="00B44BEB">
            <w:pPr>
              <w:rPr>
                <w:lang w:val="en-AU"/>
              </w:rPr>
            </w:pPr>
            <w:r w:rsidRPr="00512110">
              <w:rPr>
                <w:lang w:val="en-AU"/>
              </w:rPr>
              <w:t>Medical Officer</w:t>
            </w:r>
          </w:p>
        </w:tc>
        <w:tc>
          <w:tcPr>
            <w:tcW w:w="8221" w:type="dxa"/>
          </w:tcPr>
          <w:p w14:paraId="10A6C717" w14:textId="77777777" w:rsidR="002F069D" w:rsidRPr="004933EB" w:rsidRDefault="00E018C6" w:rsidP="004933EB">
            <w:pPr>
              <w:pStyle w:val="ListParagraph"/>
              <w:numPr>
                <w:ilvl w:val="0"/>
                <w:numId w:val="29"/>
              </w:numPr>
              <w:rPr>
                <w:lang w:val="en-AU"/>
              </w:rPr>
            </w:pPr>
            <w:r w:rsidRPr="004933EB">
              <w:rPr>
                <w:lang w:val="en-AU"/>
              </w:rPr>
              <w:t>Discussed access to position email account.</w:t>
            </w:r>
          </w:p>
          <w:p w14:paraId="693069A3" w14:textId="77777777" w:rsidR="00E018C6" w:rsidRPr="004933EB" w:rsidRDefault="00E018C6" w:rsidP="004933EB">
            <w:pPr>
              <w:pStyle w:val="ListParagraph"/>
              <w:numPr>
                <w:ilvl w:val="0"/>
                <w:numId w:val="29"/>
              </w:numPr>
              <w:rPr>
                <w:lang w:val="en-AU"/>
              </w:rPr>
            </w:pPr>
            <w:r w:rsidRPr="004933EB">
              <w:rPr>
                <w:lang w:val="en-AU"/>
              </w:rPr>
              <w:t>Requested to get copies of injury reports in order to compile trend analyses.</w:t>
            </w:r>
          </w:p>
        </w:tc>
        <w:tc>
          <w:tcPr>
            <w:tcW w:w="3622" w:type="dxa"/>
          </w:tcPr>
          <w:p w14:paraId="01517978" w14:textId="77777777" w:rsidR="004A37C2" w:rsidRDefault="00E018C6" w:rsidP="00B44BEB">
            <w:pPr>
              <w:rPr>
                <w:lang w:val="en-AU"/>
              </w:rPr>
            </w:pPr>
            <w:r>
              <w:rPr>
                <w:lang w:val="en-AU"/>
              </w:rPr>
              <w:t>DK to reset email password and provide access.</w:t>
            </w:r>
          </w:p>
          <w:p w14:paraId="2DADAF9C" w14:textId="77777777" w:rsidR="00C72E33" w:rsidRDefault="00C72E33" w:rsidP="00B44BEB">
            <w:pPr>
              <w:rPr>
                <w:lang w:val="en-AU"/>
              </w:rPr>
            </w:pPr>
          </w:p>
          <w:p w14:paraId="7B36C44B" w14:textId="77777777" w:rsidR="00E018C6" w:rsidRPr="00512110" w:rsidRDefault="00E018C6" w:rsidP="00B44BEB">
            <w:pPr>
              <w:rPr>
                <w:lang w:val="en-AU"/>
              </w:rPr>
            </w:pPr>
            <w:r>
              <w:rPr>
                <w:lang w:val="en-AU"/>
              </w:rPr>
              <w:t>ET to copy MK on injury reports going to IHA.</w:t>
            </w:r>
          </w:p>
        </w:tc>
      </w:tr>
      <w:tr w:rsidR="00C4736E" w:rsidRPr="00512110" w14:paraId="03992B00" w14:textId="77777777" w:rsidTr="00C72E33">
        <w:trPr>
          <w:cantSplit/>
        </w:trPr>
        <w:tc>
          <w:tcPr>
            <w:tcW w:w="2547" w:type="dxa"/>
          </w:tcPr>
          <w:p w14:paraId="7336FB70" w14:textId="77777777" w:rsidR="00C4736E" w:rsidRPr="00512110" w:rsidRDefault="00ED0A19" w:rsidP="00B44BEB">
            <w:pPr>
              <w:rPr>
                <w:lang w:val="en-AU"/>
              </w:rPr>
            </w:pPr>
            <w:r w:rsidRPr="00512110">
              <w:rPr>
                <w:lang w:val="en-AU"/>
              </w:rPr>
              <w:t>RIC</w:t>
            </w:r>
          </w:p>
        </w:tc>
        <w:tc>
          <w:tcPr>
            <w:tcW w:w="8221" w:type="dxa"/>
          </w:tcPr>
          <w:p w14:paraId="1F58DC52" w14:textId="77777777" w:rsidR="00ED0A19" w:rsidRPr="00512110" w:rsidRDefault="00ED0A19" w:rsidP="00CE0554">
            <w:pPr>
              <w:ind w:left="33"/>
              <w:rPr>
                <w:lang w:val="en-AU"/>
              </w:rPr>
            </w:pPr>
          </w:p>
        </w:tc>
        <w:tc>
          <w:tcPr>
            <w:tcW w:w="3622" w:type="dxa"/>
          </w:tcPr>
          <w:p w14:paraId="2F08E72B" w14:textId="77777777" w:rsidR="00C4736E" w:rsidRPr="00512110" w:rsidRDefault="00C4736E" w:rsidP="00B44BEB">
            <w:pPr>
              <w:rPr>
                <w:lang w:val="en-AU"/>
              </w:rPr>
            </w:pPr>
          </w:p>
        </w:tc>
      </w:tr>
      <w:tr w:rsidR="00C4736E" w:rsidRPr="00512110" w14:paraId="58F28794" w14:textId="77777777" w:rsidTr="00C72E33">
        <w:trPr>
          <w:cantSplit/>
        </w:trPr>
        <w:tc>
          <w:tcPr>
            <w:tcW w:w="2547" w:type="dxa"/>
          </w:tcPr>
          <w:p w14:paraId="26135254" w14:textId="77777777" w:rsidR="00C4736E" w:rsidRPr="00512110" w:rsidRDefault="00ED0A19" w:rsidP="00B44BEB">
            <w:pPr>
              <w:rPr>
                <w:lang w:val="en-AU"/>
              </w:rPr>
            </w:pPr>
            <w:r w:rsidRPr="00512110">
              <w:rPr>
                <w:lang w:val="en-AU"/>
              </w:rPr>
              <w:t>Equipment Officer</w:t>
            </w:r>
          </w:p>
        </w:tc>
        <w:tc>
          <w:tcPr>
            <w:tcW w:w="8221" w:type="dxa"/>
          </w:tcPr>
          <w:p w14:paraId="4E4A2440" w14:textId="77777777" w:rsidR="00C4736E" w:rsidRPr="00512110" w:rsidRDefault="00C4736E" w:rsidP="00CE0554">
            <w:pPr>
              <w:ind w:left="33"/>
              <w:rPr>
                <w:lang w:val="en-AU"/>
              </w:rPr>
            </w:pPr>
          </w:p>
        </w:tc>
        <w:tc>
          <w:tcPr>
            <w:tcW w:w="3622" w:type="dxa"/>
          </w:tcPr>
          <w:p w14:paraId="0D5D8CE3" w14:textId="77777777" w:rsidR="00C4736E" w:rsidRPr="00512110" w:rsidRDefault="00C4736E" w:rsidP="00B44BEB">
            <w:pPr>
              <w:rPr>
                <w:lang w:val="en-AU"/>
              </w:rPr>
            </w:pPr>
          </w:p>
        </w:tc>
      </w:tr>
      <w:tr w:rsidR="00C4736E" w:rsidRPr="00512110" w14:paraId="7AAB983D" w14:textId="77777777" w:rsidTr="00C72E33">
        <w:trPr>
          <w:cantSplit/>
        </w:trPr>
        <w:tc>
          <w:tcPr>
            <w:tcW w:w="2547" w:type="dxa"/>
          </w:tcPr>
          <w:p w14:paraId="6B480B8F" w14:textId="77777777" w:rsidR="00C4736E" w:rsidRPr="00512110" w:rsidRDefault="00ED0A19" w:rsidP="00B44BEB">
            <w:pPr>
              <w:rPr>
                <w:lang w:val="en-AU"/>
              </w:rPr>
            </w:pPr>
            <w:r w:rsidRPr="00512110">
              <w:rPr>
                <w:lang w:val="en-AU"/>
              </w:rPr>
              <w:lastRenderedPageBreak/>
              <w:t>Treasurer</w:t>
            </w:r>
          </w:p>
        </w:tc>
        <w:tc>
          <w:tcPr>
            <w:tcW w:w="8221" w:type="dxa"/>
          </w:tcPr>
          <w:p w14:paraId="45F06223" w14:textId="77777777" w:rsidR="00332D24" w:rsidRDefault="00353F8B" w:rsidP="00CC0AE7">
            <w:pPr>
              <w:ind w:left="33"/>
              <w:rPr>
                <w:lang w:val="en-AU"/>
              </w:rPr>
            </w:pPr>
            <w:r>
              <w:rPr>
                <w:lang w:val="en-AU"/>
              </w:rPr>
              <w:t>Still pursuing fabricators for new nets from local vendors, including anchor pegs and spares.</w:t>
            </w:r>
          </w:p>
          <w:p w14:paraId="31F1B5DA" w14:textId="77777777" w:rsidR="00BF0B1D" w:rsidRDefault="00BF0B1D" w:rsidP="00CC0AE7">
            <w:pPr>
              <w:ind w:left="33"/>
              <w:rPr>
                <w:lang w:val="en-AU"/>
              </w:rPr>
            </w:pPr>
          </w:p>
          <w:p w14:paraId="20DA3D92" w14:textId="77777777" w:rsidR="00BF0B1D" w:rsidRDefault="00BF0B1D" w:rsidP="00CC0AE7">
            <w:pPr>
              <w:ind w:left="33"/>
              <w:rPr>
                <w:lang w:val="en-AU"/>
              </w:rPr>
            </w:pPr>
            <w:r>
              <w:rPr>
                <w:lang w:val="en-AU"/>
              </w:rPr>
              <w:t>JB updated the board on the financial position of the association:</w:t>
            </w:r>
          </w:p>
          <w:p w14:paraId="6F78C78D" w14:textId="77777777" w:rsidR="00BF0B1D" w:rsidRDefault="00BF0B1D" w:rsidP="00CC0AE7">
            <w:pPr>
              <w:ind w:left="33"/>
              <w:rPr>
                <w:lang w:val="en-AU"/>
              </w:rPr>
            </w:pPr>
          </w:p>
          <w:p w14:paraId="078C714D" w14:textId="77777777" w:rsidR="00BF0B1D" w:rsidRPr="007E5494" w:rsidRDefault="00BF0B1D" w:rsidP="00BF0B1D">
            <w:pPr>
              <w:spacing w:after="160" w:line="259" w:lineRule="auto"/>
              <w:rPr>
                <w:rFonts w:ascii="Calibri" w:eastAsia="Calibri" w:hAnsi="Calibri"/>
              </w:rPr>
            </w:pPr>
            <w:r w:rsidRPr="007E5494">
              <w:rPr>
                <w:rFonts w:ascii="Calibri" w:eastAsia="Calibri" w:hAnsi="Calibri"/>
              </w:rPr>
              <w:t>Balance as at 27 Nov is $102,791.22 having received a payment of $91,362.19 on 22 Nov from IHA representing the Summer season IHACT and game fees.</w:t>
            </w:r>
          </w:p>
          <w:p w14:paraId="31E33ADD" w14:textId="77777777" w:rsidR="00BF0B1D" w:rsidRPr="007E5494" w:rsidRDefault="00BF0B1D" w:rsidP="00BF0B1D">
            <w:pPr>
              <w:spacing w:after="160" w:line="259" w:lineRule="auto"/>
              <w:rPr>
                <w:rFonts w:ascii="Calibri" w:eastAsia="Calibri" w:hAnsi="Calibri"/>
              </w:rPr>
            </w:pPr>
            <w:r w:rsidRPr="007E5494">
              <w:rPr>
                <w:rFonts w:ascii="Calibri" w:eastAsia="Calibri" w:hAnsi="Calibri"/>
              </w:rPr>
              <w:t xml:space="preserve">I have done a calculation of game and training fees from 1 Nov to the end of the season and the estimated expenditure will be $78,255.00.  </w:t>
            </w:r>
          </w:p>
          <w:p w14:paraId="75560A59" w14:textId="77777777" w:rsidR="00BF0B1D" w:rsidRPr="007E5494" w:rsidRDefault="00BF0B1D" w:rsidP="00BF0B1D">
            <w:pPr>
              <w:spacing w:after="160" w:line="259" w:lineRule="auto"/>
              <w:rPr>
                <w:rFonts w:ascii="Calibri" w:eastAsia="Calibri" w:hAnsi="Calibri"/>
                <w:b/>
              </w:rPr>
            </w:pPr>
            <w:r w:rsidRPr="007E5494">
              <w:rPr>
                <w:rFonts w:ascii="Calibri" w:eastAsia="Calibri" w:hAnsi="Calibri"/>
                <w:b/>
              </w:rPr>
              <w:t>Outstanding C grade team monies</w:t>
            </w:r>
          </w:p>
          <w:p w14:paraId="00D7DEEA" w14:textId="77777777" w:rsidR="00BF0B1D" w:rsidRPr="007E5494" w:rsidRDefault="00BF0B1D" w:rsidP="00BF0B1D">
            <w:pPr>
              <w:spacing w:after="160" w:line="259" w:lineRule="auto"/>
              <w:rPr>
                <w:rFonts w:ascii="Calibri" w:eastAsia="Calibri" w:hAnsi="Calibri"/>
              </w:rPr>
            </w:pPr>
            <w:r w:rsidRPr="007E5494">
              <w:rPr>
                <w:rFonts w:ascii="Calibri" w:eastAsia="Calibri" w:hAnsi="Calibri"/>
              </w:rPr>
              <w:t>Ongoing. I will do an in-depth search of players and payments made.</w:t>
            </w:r>
          </w:p>
          <w:p w14:paraId="748F5DBE" w14:textId="77777777" w:rsidR="00BF0B1D" w:rsidRPr="007E5494" w:rsidRDefault="00BF0B1D" w:rsidP="00BF0B1D">
            <w:pPr>
              <w:spacing w:after="160" w:line="259" w:lineRule="auto"/>
              <w:rPr>
                <w:rFonts w:ascii="Calibri" w:eastAsia="Calibri" w:hAnsi="Calibri"/>
                <w:b/>
              </w:rPr>
            </w:pPr>
            <w:r w:rsidRPr="007E5494">
              <w:rPr>
                <w:rFonts w:ascii="Calibri" w:eastAsia="Calibri" w:hAnsi="Calibri"/>
                <w:b/>
              </w:rPr>
              <w:t>Outstanding Pirates ice fees</w:t>
            </w:r>
          </w:p>
          <w:p w14:paraId="3B0C3EB5" w14:textId="77777777" w:rsidR="00BF0B1D" w:rsidRPr="007E5494" w:rsidRDefault="00BF0B1D" w:rsidP="00BF0B1D">
            <w:pPr>
              <w:spacing w:after="160" w:line="259" w:lineRule="auto"/>
              <w:rPr>
                <w:rFonts w:ascii="Calibri" w:eastAsia="Calibri" w:hAnsi="Calibri"/>
              </w:rPr>
            </w:pPr>
            <w:r w:rsidRPr="007E5494">
              <w:rPr>
                <w:rFonts w:ascii="Calibri" w:eastAsia="Calibri" w:hAnsi="Calibri"/>
              </w:rPr>
              <w:t>Received Pirates treasurer response and recalculated outstanding monies. Approximately $14k is owed. Response from Pirates regarding a payment plan may have been received between date of this report and the Board meeting.</w:t>
            </w:r>
          </w:p>
          <w:p w14:paraId="5FCE6E5C" w14:textId="77777777" w:rsidR="00BF0B1D" w:rsidRPr="00BF0B1D" w:rsidRDefault="00BF0B1D" w:rsidP="00BF0B1D">
            <w:pPr>
              <w:spacing w:after="160" w:line="259" w:lineRule="auto"/>
              <w:rPr>
                <w:rFonts w:ascii="Calibri" w:eastAsia="Calibri" w:hAnsi="Calibri"/>
              </w:rPr>
            </w:pPr>
            <w:r w:rsidRPr="007E5494">
              <w:rPr>
                <w:rFonts w:ascii="Calibri" w:eastAsia="Calibri" w:hAnsi="Calibri"/>
              </w:rPr>
              <w:t>Ongoing.</w:t>
            </w:r>
          </w:p>
          <w:p w14:paraId="0D6C99A4" w14:textId="77777777" w:rsidR="00BF0B1D" w:rsidRPr="00512110" w:rsidRDefault="00BF0B1D" w:rsidP="00CC0AE7">
            <w:pPr>
              <w:ind w:left="33"/>
              <w:rPr>
                <w:lang w:val="en-AU"/>
              </w:rPr>
            </w:pPr>
          </w:p>
        </w:tc>
        <w:tc>
          <w:tcPr>
            <w:tcW w:w="3622" w:type="dxa"/>
          </w:tcPr>
          <w:p w14:paraId="1A4ED05E" w14:textId="77777777" w:rsidR="00E4541D" w:rsidRDefault="00353F8B" w:rsidP="00B44BEB">
            <w:pPr>
              <w:rPr>
                <w:lang w:val="en-AU"/>
              </w:rPr>
            </w:pPr>
            <w:r>
              <w:rPr>
                <w:lang w:val="en-AU"/>
              </w:rPr>
              <w:t>JB to call local fabricator</w:t>
            </w:r>
            <w:r w:rsidR="00BF0B1D">
              <w:rPr>
                <w:lang w:val="en-AU"/>
              </w:rPr>
              <w:t>.  JB to order the nets online. Board has approved expenditure.</w:t>
            </w:r>
          </w:p>
          <w:p w14:paraId="5C9C6AEE" w14:textId="77777777" w:rsidR="002760E3" w:rsidRDefault="002760E3" w:rsidP="00B44BEB">
            <w:pPr>
              <w:rPr>
                <w:lang w:val="en-AU"/>
              </w:rPr>
            </w:pPr>
          </w:p>
          <w:p w14:paraId="77BF22EB" w14:textId="77777777" w:rsidR="002760E3" w:rsidRPr="00512110" w:rsidRDefault="002760E3" w:rsidP="00B44BEB">
            <w:pPr>
              <w:rPr>
                <w:lang w:val="en-AU"/>
              </w:rPr>
            </w:pPr>
            <w:r>
              <w:rPr>
                <w:lang w:val="en-AU"/>
              </w:rPr>
              <w:t>JB to draft invoices / letters of demand to Pirates, Redbacks and Sharks.</w:t>
            </w:r>
          </w:p>
        </w:tc>
      </w:tr>
      <w:tr w:rsidR="00C4736E" w:rsidRPr="00512110" w14:paraId="4E099671" w14:textId="77777777" w:rsidTr="00C72E33">
        <w:trPr>
          <w:cantSplit/>
        </w:trPr>
        <w:tc>
          <w:tcPr>
            <w:tcW w:w="2547" w:type="dxa"/>
          </w:tcPr>
          <w:p w14:paraId="23FC5A91" w14:textId="77777777" w:rsidR="00C4736E" w:rsidRPr="00512110" w:rsidRDefault="007D23AC" w:rsidP="00B44BEB">
            <w:pPr>
              <w:rPr>
                <w:lang w:val="en-AU"/>
              </w:rPr>
            </w:pPr>
            <w:r w:rsidRPr="00512110">
              <w:rPr>
                <w:lang w:val="en-AU"/>
              </w:rPr>
              <w:t>President</w:t>
            </w:r>
          </w:p>
        </w:tc>
        <w:tc>
          <w:tcPr>
            <w:tcW w:w="8221" w:type="dxa"/>
          </w:tcPr>
          <w:p w14:paraId="232B30A3" w14:textId="77777777" w:rsidR="001161EC" w:rsidRPr="00512110" w:rsidRDefault="00BF0B1D" w:rsidP="00CC0AE7">
            <w:pPr>
              <w:ind w:left="33"/>
              <w:rPr>
                <w:lang w:val="en-AU"/>
              </w:rPr>
            </w:pPr>
            <w:r>
              <w:rPr>
                <w:lang w:val="en-AU"/>
              </w:rPr>
              <w:t>CM working on grants proposals for junior equipment</w:t>
            </w:r>
          </w:p>
        </w:tc>
        <w:tc>
          <w:tcPr>
            <w:tcW w:w="3622" w:type="dxa"/>
          </w:tcPr>
          <w:p w14:paraId="4AF5AD63" w14:textId="77777777" w:rsidR="007D23AC" w:rsidRPr="00512110" w:rsidRDefault="00BF0B1D" w:rsidP="00B44BEB">
            <w:pPr>
              <w:rPr>
                <w:lang w:val="en-AU"/>
              </w:rPr>
            </w:pPr>
            <w:r>
              <w:rPr>
                <w:lang w:val="en-AU"/>
              </w:rPr>
              <w:t>JB2 to send CM a list of required equipment and quantities.</w:t>
            </w:r>
          </w:p>
        </w:tc>
      </w:tr>
      <w:tr w:rsidR="00ED0A19" w:rsidRPr="00512110" w14:paraId="3340FE09" w14:textId="77777777" w:rsidTr="00C72E33">
        <w:trPr>
          <w:cantSplit/>
        </w:trPr>
        <w:tc>
          <w:tcPr>
            <w:tcW w:w="2547" w:type="dxa"/>
          </w:tcPr>
          <w:p w14:paraId="60DD40F8" w14:textId="77777777" w:rsidR="00ED0A19" w:rsidRPr="00512110" w:rsidRDefault="007D23AC" w:rsidP="00B44BEB">
            <w:pPr>
              <w:rPr>
                <w:lang w:val="en-AU"/>
              </w:rPr>
            </w:pPr>
            <w:r w:rsidRPr="00512110">
              <w:rPr>
                <w:lang w:val="en-AU"/>
              </w:rPr>
              <w:t>Secretary</w:t>
            </w:r>
          </w:p>
        </w:tc>
        <w:tc>
          <w:tcPr>
            <w:tcW w:w="8221" w:type="dxa"/>
          </w:tcPr>
          <w:p w14:paraId="231254B8" w14:textId="77777777" w:rsidR="00ED0A19" w:rsidRPr="00512110" w:rsidRDefault="00353F8B" w:rsidP="009B1531">
            <w:pPr>
              <w:ind w:left="33"/>
              <w:rPr>
                <w:lang w:val="en-AU"/>
              </w:rPr>
            </w:pPr>
            <w:r>
              <w:rPr>
                <w:lang w:val="en-AU"/>
              </w:rPr>
              <w:t>Discussed requirement for scoring pads.</w:t>
            </w:r>
          </w:p>
        </w:tc>
        <w:tc>
          <w:tcPr>
            <w:tcW w:w="3622" w:type="dxa"/>
          </w:tcPr>
          <w:p w14:paraId="1148DC88" w14:textId="77777777" w:rsidR="007D23AC" w:rsidRPr="00512110" w:rsidRDefault="007D23AC" w:rsidP="00B44BEB">
            <w:pPr>
              <w:rPr>
                <w:lang w:val="en-AU"/>
              </w:rPr>
            </w:pPr>
            <w:r w:rsidRPr="00512110">
              <w:rPr>
                <w:lang w:val="en-AU"/>
              </w:rPr>
              <w:t xml:space="preserve"> </w:t>
            </w:r>
            <w:r w:rsidR="00353F8B">
              <w:rPr>
                <w:lang w:val="en-AU"/>
              </w:rPr>
              <w:t>IHACT does not require any more carbon scoring pads.</w:t>
            </w:r>
          </w:p>
        </w:tc>
      </w:tr>
      <w:tr w:rsidR="00ED0A19" w:rsidRPr="00512110" w14:paraId="6120FD2F" w14:textId="77777777" w:rsidTr="00C72E33">
        <w:trPr>
          <w:cantSplit/>
        </w:trPr>
        <w:tc>
          <w:tcPr>
            <w:tcW w:w="2547" w:type="dxa"/>
          </w:tcPr>
          <w:p w14:paraId="5F5E74B0" w14:textId="77777777" w:rsidR="00ED0A19" w:rsidRPr="00512110" w:rsidRDefault="0077464A" w:rsidP="00B44BEB">
            <w:pPr>
              <w:rPr>
                <w:lang w:val="en-AU"/>
              </w:rPr>
            </w:pPr>
            <w:r w:rsidRPr="00512110">
              <w:rPr>
                <w:lang w:val="en-AU"/>
              </w:rPr>
              <w:t>Senior Delegate</w:t>
            </w:r>
          </w:p>
        </w:tc>
        <w:tc>
          <w:tcPr>
            <w:tcW w:w="8221" w:type="dxa"/>
          </w:tcPr>
          <w:p w14:paraId="45AF6079" w14:textId="77777777" w:rsidR="009B1531" w:rsidRPr="00512110" w:rsidRDefault="009B1531" w:rsidP="009B1531">
            <w:pPr>
              <w:ind w:left="33"/>
              <w:rPr>
                <w:lang w:val="en-AU"/>
              </w:rPr>
            </w:pPr>
            <w:r>
              <w:rPr>
                <w:lang w:val="en-AU"/>
              </w:rPr>
              <w:t xml:space="preserve"> </w:t>
            </w:r>
          </w:p>
        </w:tc>
        <w:tc>
          <w:tcPr>
            <w:tcW w:w="3622" w:type="dxa"/>
          </w:tcPr>
          <w:p w14:paraId="7414E84E" w14:textId="77777777" w:rsidR="001161EC" w:rsidRPr="00512110" w:rsidRDefault="001161EC" w:rsidP="00CC0AE7">
            <w:pPr>
              <w:rPr>
                <w:lang w:val="en-AU"/>
              </w:rPr>
            </w:pPr>
          </w:p>
        </w:tc>
      </w:tr>
      <w:tr w:rsidR="00ED0A19" w:rsidRPr="00512110" w14:paraId="0DD5C031" w14:textId="77777777" w:rsidTr="00C72E33">
        <w:trPr>
          <w:cantSplit/>
        </w:trPr>
        <w:tc>
          <w:tcPr>
            <w:tcW w:w="2547" w:type="dxa"/>
          </w:tcPr>
          <w:p w14:paraId="499DCFDC" w14:textId="77777777" w:rsidR="00ED0A19" w:rsidRPr="00512110" w:rsidRDefault="008B1968" w:rsidP="00B44BEB">
            <w:pPr>
              <w:rPr>
                <w:lang w:val="en-AU"/>
              </w:rPr>
            </w:pPr>
            <w:r w:rsidRPr="00512110">
              <w:rPr>
                <w:lang w:val="en-AU"/>
              </w:rPr>
              <w:lastRenderedPageBreak/>
              <w:t>Junior Delegate</w:t>
            </w:r>
          </w:p>
        </w:tc>
        <w:tc>
          <w:tcPr>
            <w:tcW w:w="8221" w:type="dxa"/>
          </w:tcPr>
          <w:p w14:paraId="463C1851" w14:textId="77777777" w:rsidR="0098502D" w:rsidRDefault="002760E3" w:rsidP="00CC0AE7">
            <w:pPr>
              <w:ind w:left="33"/>
              <w:rPr>
                <w:lang w:val="en-AU"/>
              </w:rPr>
            </w:pPr>
            <w:r>
              <w:rPr>
                <w:lang w:val="en-AU"/>
              </w:rPr>
              <w:t>Junior Academy is going well</w:t>
            </w:r>
            <w:r w:rsidR="002D395D">
              <w:rPr>
                <w:lang w:val="en-AU"/>
              </w:rPr>
              <w:t>. One more session this year, then the last five sessions in Jan 2020.</w:t>
            </w:r>
          </w:p>
          <w:p w14:paraId="0A7DBCC3" w14:textId="77777777" w:rsidR="002D395D" w:rsidRDefault="002D395D" w:rsidP="00CC0AE7">
            <w:pPr>
              <w:ind w:left="33"/>
              <w:rPr>
                <w:lang w:val="en-AU"/>
              </w:rPr>
            </w:pPr>
          </w:p>
          <w:p w14:paraId="14BF3672" w14:textId="77777777" w:rsidR="002D395D" w:rsidRDefault="002D395D" w:rsidP="00CC0AE7">
            <w:pPr>
              <w:ind w:left="33"/>
              <w:rPr>
                <w:lang w:val="en-AU"/>
              </w:rPr>
            </w:pPr>
            <w:r>
              <w:rPr>
                <w:lang w:val="en-AU"/>
              </w:rPr>
              <w:t>Playing Up form</w:t>
            </w:r>
            <w:r w:rsidR="00DC5639">
              <w:rPr>
                <w:lang w:val="en-AU"/>
              </w:rPr>
              <w:t>s and policies</w:t>
            </w:r>
          </w:p>
          <w:p w14:paraId="06987056" w14:textId="77777777" w:rsidR="002D395D" w:rsidRDefault="002D395D" w:rsidP="00DC5639">
            <w:pPr>
              <w:rPr>
                <w:lang w:val="en-AU"/>
              </w:rPr>
            </w:pPr>
          </w:p>
          <w:p w14:paraId="211A3A35" w14:textId="77777777" w:rsidR="002D395D" w:rsidRDefault="002D395D" w:rsidP="00CC0AE7">
            <w:pPr>
              <w:ind w:left="33"/>
              <w:rPr>
                <w:lang w:val="en-AU"/>
              </w:rPr>
            </w:pPr>
            <w:r>
              <w:rPr>
                <w:lang w:val="en-AU"/>
              </w:rPr>
              <w:t>Junior handbook development</w:t>
            </w:r>
          </w:p>
          <w:p w14:paraId="0637C81E" w14:textId="77777777" w:rsidR="00DC5639" w:rsidRDefault="00DC5639" w:rsidP="00CC0AE7">
            <w:pPr>
              <w:ind w:left="33"/>
              <w:rPr>
                <w:lang w:val="en-AU"/>
              </w:rPr>
            </w:pPr>
          </w:p>
          <w:p w14:paraId="2504D79B" w14:textId="77777777" w:rsidR="00DC5639" w:rsidRDefault="00DC5639" w:rsidP="00CC0AE7">
            <w:pPr>
              <w:ind w:left="33"/>
              <w:rPr>
                <w:lang w:val="en-AU"/>
              </w:rPr>
            </w:pPr>
            <w:r>
              <w:rPr>
                <w:lang w:val="en-AU"/>
              </w:rPr>
              <w:t>Junior girls selected for international representation.</w:t>
            </w:r>
          </w:p>
          <w:p w14:paraId="45D00B55" w14:textId="77777777" w:rsidR="002A3FCA" w:rsidRDefault="002A3FCA" w:rsidP="00CC0AE7">
            <w:pPr>
              <w:ind w:left="33"/>
              <w:rPr>
                <w:lang w:val="en-AU"/>
              </w:rPr>
            </w:pPr>
          </w:p>
          <w:p w14:paraId="594F944B" w14:textId="77777777" w:rsidR="002A3FCA" w:rsidRDefault="002A3FCA" w:rsidP="00CC0AE7">
            <w:pPr>
              <w:ind w:left="33"/>
              <w:rPr>
                <w:lang w:val="en-AU"/>
              </w:rPr>
            </w:pPr>
            <w:r>
              <w:rPr>
                <w:lang w:val="en-AU"/>
              </w:rPr>
              <w:t>Juniors need 20 games and 20 trainings.  13 is insufficient.</w:t>
            </w:r>
          </w:p>
          <w:p w14:paraId="5CF8E7F9" w14:textId="77777777" w:rsidR="002A3FCA" w:rsidRPr="00512110" w:rsidRDefault="002A3FCA" w:rsidP="00CC0AE7">
            <w:pPr>
              <w:ind w:left="33"/>
              <w:rPr>
                <w:lang w:val="en-AU"/>
              </w:rPr>
            </w:pPr>
          </w:p>
        </w:tc>
        <w:tc>
          <w:tcPr>
            <w:tcW w:w="3622" w:type="dxa"/>
          </w:tcPr>
          <w:p w14:paraId="53E8166B" w14:textId="77777777" w:rsidR="00ED0A19" w:rsidRDefault="002D395D" w:rsidP="00B44BEB">
            <w:pPr>
              <w:rPr>
                <w:lang w:val="en-AU"/>
              </w:rPr>
            </w:pPr>
            <w:r>
              <w:rPr>
                <w:lang w:val="en-AU"/>
              </w:rPr>
              <w:t>Board agreed to open second set of sessions to new participants to try to grow the junior ranks.</w:t>
            </w:r>
          </w:p>
          <w:p w14:paraId="09B0F458" w14:textId="77777777" w:rsidR="00DC5639" w:rsidRDefault="00DC5639" w:rsidP="00B44BEB">
            <w:pPr>
              <w:rPr>
                <w:lang w:val="en-AU"/>
              </w:rPr>
            </w:pPr>
          </w:p>
          <w:p w14:paraId="649A95E7" w14:textId="77777777" w:rsidR="00DC5639" w:rsidRDefault="00DC5639" w:rsidP="00B44BEB">
            <w:pPr>
              <w:rPr>
                <w:lang w:val="en-AU"/>
              </w:rPr>
            </w:pPr>
            <w:r>
              <w:rPr>
                <w:lang w:val="en-AU"/>
              </w:rPr>
              <w:t>DK to find playing up policies and forms for JB2.</w:t>
            </w:r>
          </w:p>
          <w:p w14:paraId="1975B921" w14:textId="77777777" w:rsidR="00DC5639" w:rsidRDefault="00DC5639" w:rsidP="00B44BEB">
            <w:pPr>
              <w:rPr>
                <w:lang w:val="en-AU"/>
              </w:rPr>
            </w:pPr>
          </w:p>
          <w:p w14:paraId="544BE447" w14:textId="77777777" w:rsidR="00DC5639" w:rsidRDefault="00DC5639" w:rsidP="00B44BEB">
            <w:pPr>
              <w:rPr>
                <w:lang w:val="en-AU"/>
              </w:rPr>
            </w:pPr>
            <w:r>
              <w:rPr>
                <w:lang w:val="en-AU"/>
              </w:rPr>
              <w:t>DK to set up JB2 with IHACT posting rights</w:t>
            </w:r>
            <w:r w:rsidR="00C72E33">
              <w:rPr>
                <w:lang w:val="en-AU"/>
              </w:rPr>
              <w:t xml:space="preserve"> on Facebook.</w:t>
            </w:r>
          </w:p>
          <w:p w14:paraId="7E8167F5" w14:textId="77777777" w:rsidR="00DC5639" w:rsidRDefault="00DC5639" w:rsidP="00B44BEB">
            <w:pPr>
              <w:rPr>
                <w:lang w:val="en-AU"/>
              </w:rPr>
            </w:pPr>
          </w:p>
          <w:p w14:paraId="457E1EFC" w14:textId="77777777" w:rsidR="002A3FCA" w:rsidRDefault="002A3FCA" w:rsidP="00B44BEB">
            <w:pPr>
              <w:rPr>
                <w:lang w:val="en-AU"/>
              </w:rPr>
            </w:pPr>
            <w:r>
              <w:rPr>
                <w:lang w:val="en-AU"/>
              </w:rPr>
              <w:t>KH will connect JB2 with scheduler to start work on ice slot requirements for 2020.</w:t>
            </w:r>
          </w:p>
          <w:p w14:paraId="1277827D" w14:textId="77777777" w:rsidR="002A3FCA" w:rsidRPr="00512110" w:rsidRDefault="002A3FCA" w:rsidP="00B44BEB">
            <w:pPr>
              <w:rPr>
                <w:lang w:val="en-AU"/>
              </w:rPr>
            </w:pPr>
          </w:p>
        </w:tc>
      </w:tr>
      <w:tr w:rsidR="00ED0A19" w:rsidRPr="00512110" w14:paraId="31586ED5" w14:textId="77777777" w:rsidTr="00C72E33">
        <w:trPr>
          <w:cantSplit/>
        </w:trPr>
        <w:tc>
          <w:tcPr>
            <w:tcW w:w="2547" w:type="dxa"/>
          </w:tcPr>
          <w:p w14:paraId="5C3AD5EA" w14:textId="77777777" w:rsidR="00ED0A19" w:rsidRPr="00512110" w:rsidRDefault="00CE0554" w:rsidP="00B44BEB">
            <w:pPr>
              <w:rPr>
                <w:lang w:val="en-AU"/>
              </w:rPr>
            </w:pPr>
            <w:r w:rsidRPr="00512110">
              <w:rPr>
                <w:lang w:val="en-AU"/>
              </w:rPr>
              <w:t>Assistant Secretary</w:t>
            </w:r>
          </w:p>
        </w:tc>
        <w:tc>
          <w:tcPr>
            <w:tcW w:w="8221" w:type="dxa"/>
          </w:tcPr>
          <w:p w14:paraId="582D6219" w14:textId="77777777" w:rsidR="00ED0A19" w:rsidRPr="00512110" w:rsidRDefault="002A3FCA" w:rsidP="00CE0554">
            <w:pPr>
              <w:ind w:left="33"/>
              <w:rPr>
                <w:lang w:val="en-AU"/>
              </w:rPr>
            </w:pPr>
            <w:r>
              <w:rPr>
                <w:lang w:val="en-AU"/>
              </w:rPr>
              <w:t>Discussed production of instructional video on use of the scoreboard controller and completion of the scoresheet.</w:t>
            </w:r>
          </w:p>
        </w:tc>
        <w:tc>
          <w:tcPr>
            <w:tcW w:w="3622" w:type="dxa"/>
          </w:tcPr>
          <w:p w14:paraId="60194F18" w14:textId="77777777" w:rsidR="00ED0A19" w:rsidRDefault="00C72E33" w:rsidP="00B44BEB">
            <w:pPr>
              <w:rPr>
                <w:lang w:val="en-AU"/>
              </w:rPr>
            </w:pPr>
            <w:r>
              <w:rPr>
                <w:lang w:val="en-AU"/>
              </w:rPr>
              <w:t xml:space="preserve">DK to </w:t>
            </w:r>
            <w:r w:rsidR="002A3FCA">
              <w:rPr>
                <w:lang w:val="en-AU"/>
              </w:rPr>
              <w:t>get into Dropbox and reset all access.</w:t>
            </w:r>
          </w:p>
          <w:p w14:paraId="45FC28C8" w14:textId="77777777" w:rsidR="002A3FCA" w:rsidRDefault="002A3FCA" w:rsidP="00B44BEB">
            <w:pPr>
              <w:rPr>
                <w:lang w:val="en-AU"/>
              </w:rPr>
            </w:pPr>
          </w:p>
          <w:p w14:paraId="75B54B0F" w14:textId="77777777" w:rsidR="002A3FCA" w:rsidRDefault="002A3FCA" w:rsidP="00B44BEB">
            <w:pPr>
              <w:rPr>
                <w:lang w:val="en-AU"/>
              </w:rPr>
            </w:pPr>
            <w:r>
              <w:rPr>
                <w:lang w:val="en-AU"/>
              </w:rPr>
              <w:t>DK to establish folders for completed forms, etc.</w:t>
            </w:r>
          </w:p>
          <w:p w14:paraId="470D6673" w14:textId="77777777" w:rsidR="002A3FCA" w:rsidRDefault="002A3FCA" w:rsidP="00B44BEB">
            <w:pPr>
              <w:rPr>
                <w:lang w:val="en-AU"/>
              </w:rPr>
            </w:pPr>
          </w:p>
          <w:p w14:paraId="6820281C" w14:textId="77777777" w:rsidR="002A3FCA" w:rsidRDefault="002A3FCA" w:rsidP="00B44BEB">
            <w:pPr>
              <w:rPr>
                <w:lang w:val="en-AU"/>
              </w:rPr>
            </w:pPr>
            <w:r>
              <w:rPr>
                <w:lang w:val="en-AU"/>
              </w:rPr>
              <w:t>DK to write script for video.</w:t>
            </w:r>
          </w:p>
          <w:p w14:paraId="34AFAE50" w14:textId="77777777" w:rsidR="002A3FCA" w:rsidRDefault="002A3FCA" w:rsidP="00B44BEB">
            <w:pPr>
              <w:rPr>
                <w:lang w:val="en-AU"/>
              </w:rPr>
            </w:pPr>
          </w:p>
          <w:p w14:paraId="52BEFB5E" w14:textId="77777777" w:rsidR="002A3FCA" w:rsidRDefault="002A3FCA" w:rsidP="00B44BEB">
            <w:pPr>
              <w:rPr>
                <w:lang w:val="en-AU"/>
              </w:rPr>
            </w:pPr>
            <w:r>
              <w:rPr>
                <w:lang w:val="en-AU"/>
              </w:rPr>
              <w:t xml:space="preserve">DK to </w:t>
            </w:r>
            <w:r w:rsidR="002958FA">
              <w:rPr>
                <w:lang w:val="en-AU"/>
              </w:rPr>
              <w:t>draft scoreboard letter to Broomball re treatment and use of controller for CM signature.</w:t>
            </w:r>
          </w:p>
          <w:p w14:paraId="03BE29DB" w14:textId="77777777" w:rsidR="002A3FCA" w:rsidRPr="00512110" w:rsidRDefault="002A3FCA" w:rsidP="00B44BEB">
            <w:pPr>
              <w:rPr>
                <w:lang w:val="en-AU"/>
              </w:rPr>
            </w:pPr>
          </w:p>
        </w:tc>
      </w:tr>
      <w:tr w:rsidR="00ED0A19" w:rsidRPr="00512110" w14:paraId="420256A9" w14:textId="77777777" w:rsidTr="00C72E33">
        <w:trPr>
          <w:cantSplit/>
        </w:trPr>
        <w:tc>
          <w:tcPr>
            <w:tcW w:w="2547" w:type="dxa"/>
          </w:tcPr>
          <w:p w14:paraId="28A0A4AB" w14:textId="77777777" w:rsidR="00ED0A19" w:rsidRPr="00512110" w:rsidRDefault="002C7745" w:rsidP="00B44BEB">
            <w:pPr>
              <w:rPr>
                <w:lang w:val="en-AU"/>
              </w:rPr>
            </w:pPr>
            <w:r w:rsidRPr="00512110">
              <w:rPr>
                <w:lang w:val="en-AU"/>
              </w:rPr>
              <w:t>Vice President</w:t>
            </w:r>
          </w:p>
        </w:tc>
        <w:tc>
          <w:tcPr>
            <w:tcW w:w="8221" w:type="dxa"/>
          </w:tcPr>
          <w:p w14:paraId="35D9EBF2" w14:textId="77777777" w:rsidR="00ED0A19" w:rsidRPr="00512110" w:rsidRDefault="00ED0A19" w:rsidP="00CE0554">
            <w:pPr>
              <w:ind w:left="33"/>
              <w:rPr>
                <w:lang w:val="en-AU"/>
              </w:rPr>
            </w:pPr>
          </w:p>
        </w:tc>
        <w:tc>
          <w:tcPr>
            <w:tcW w:w="3622" w:type="dxa"/>
          </w:tcPr>
          <w:p w14:paraId="043D62C2" w14:textId="77777777" w:rsidR="00332D24" w:rsidRPr="00512110" w:rsidRDefault="00332D24" w:rsidP="00B44BEB">
            <w:pPr>
              <w:rPr>
                <w:lang w:val="en-AU"/>
              </w:rPr>
            </w:pPr>
          </w:p>
        </w:tc>
      </w:tr>
      <w:tr w:rsidR="00ED0A19" w:rsidRPr="00512110" w14:paraId="5959C405" w14:textId="77777777" w:rsidTr="00C72E33">
        <w:trPr>
          <w:cantSplit/>
        </w:trPr>
        <w:tc>
          <w:tcPr>
            <w:tcW w:w="2547" w:type="dxa"/>
          </w:tcPr>
          <w:p w14:paraId="6EC37559" w14:textId="77777777" w:rsidR="00ED0A19" w:rsidRPr="00512110" w:rsidRDefault="004933EB" w:rsidP="00B44BEB">
            <w:pPr>
              <w:rPr>
                <w:lang w:val="en-AU"/>
              </w:rPr>
            </w:pPr>
            <w:r>
              <w:rPr>
                <w:lang w:val="en-AU"/>
              </w:rPr>
              <w:t>Coaching</w:t>
            </w:r>
          </w:p>
        </w:tc>
        <w:tc>
          <w:tcPr>
            <w:tcW w:w="8221" w:type="dxa"/>
          </w:tcPr>
          <w:p w14:paraId="5B79BD02" w14:textId="77777777" w:rsidR="00ED0A19" w:rsidRPr="004933EB" w:rsidRDefault="004933EB" w:rsidP="004933EB">
            <w:pPr>
              <w:pStyle w:val="ListParagraph"/>
              <w:numPr>
                <w:ilvl w:val="0"/>
                <w:numId w:val="28"/>
              </w:numPr>
              <w:rPr>
                <w:lang w:val="en-AU"/>
              </w:rPr>
            </w:pPr>
            <w:r w:rsidRPr="004933EB">
              <w:rPr>
                <w:lang w:val="en-AU"/>
              </w:rPr>
              <w:t xml:space="preserve">Uniform tracksuits for </w:t>
            </w:r>
            <w:proofErr w:type="gramStart"/>
            <w:r w:rsidRPr="004933EB">
              <w:rPr>
                <w:lang w:val="en-AU"/>
              </w:rPr>
              <w:t>kids</w:t>
            </w:r>
            <w:proofErr w:type="gramEnd"/>
            <w:r w:rsidRPr="004933EB">
              <w:rPr>
                <w:lang w:val="en-AU"/>
              </w:rPr>
              <w:t xml:space="preserve"> coaches – just pants and a jacket.</w:t>
            </w:r>
          </w:p>
          <w:p w14:paraId="6854E24C" w14:textId="77777777" w:rsidR="004933EB" w:rsidRPr="004933EB" w:rsidRDefault="004933EB" w:rsidP="004933EB">
            <w:pPr>
              <w:pStyle w:val="ListParagraph"/>
              <w:numPr>
                <w:ilvl w:val="0"/>
                <w:numId w:val="28"/>
              </w:numPr>
              <w:rPr>
                <w:lang w:val="en-AU"/>
              </w:rPr>
            </w:pPr>
            <w:r w:rsidRPr="004933EB">
              <w:rPr>
                <w:lang w:val="en-AU"/>
              </w:rPr>
              <w:t>EOI for junior coaches for 2020.</w:t>
            </w:r>
          </w:p>
          <w:p w14:paraId="1B7A5F05" w14:textId="77777777" w:rsidR="004933EB" w:rsidRPr="004933EB" w:rsidRDefault="004933EB" w:rsidP="004933EB">
            <w:pPr>
              <w:pStyle w:val="ListParagraph"/>
              <w:numPr>
                <w:ilvl w:val="0"/>
                <w:numId w:val="28"/>
              </w:numPr>
              <w:rPr>
                <w:lang w:val="en-AU"/>
              </w:rPr>
            </w:pPr>
            <w:r w:rsidRPr="004933EB">
              <w:rPr>
                <w:lang w:val="en-AU"/>
              </w:rPr>
              <w:t>Draft a message to IHA re pool players for national comps.</w:t>
            </w:r>
          </w:p>
          <w:p w14:paraId="409BFB63" w14:textId="77777777" w:rsidR="004933EB" w:rsidRDefault="004933EB" w:rsidP="004933EB">
            <w:pPr>
              <w:pStyle w:val="ListParagraph"/>
              <w:numPr>
                <w:ilvl w:val="0"/>
                <w:numId w:val="28"/>
              </w:numPr>
              <w:rPr>
                <w:lang w:val="en-AU"/>
              </w:rPr>
            </w:pPr>
            <w:r w:rsidRPr="004933EB">
              <w:rPr>
                <w:lang w:val="en-AU"/>
              </w:rPr>
              <w:t xml:space="preserve">Coaches Course – likely </w:t>
            </w:r>
            <w:proofErr w:type="spellStart"/>
            <w:r w:rsidRPr="004933EB">
              <w:rPr>
                <w:lang w:val="en-AU"/>
              </w:rPr>
              <w:t>mid March</w:t>
            </w:r>
            <w:proofErr w:type="spellEnd"/>
            <w:r w:rsidRPr="004933EB">
              <w:rPr>
                <w:lang w:val="en-AU"/>
              </w:rPr>
              <w:t xml:space="preserve"> 2020.</w:t>
            </w:r>
          </w:p>
          <w:p w14:paraId="3B07E420" w14:textId="77777777" w:rsidR="004933EB" w:rsidRPr="004933EB" w:rsidRDefault="004933EB" w:rsidP="004933EB">
            <w:pPr>
              <w:pStyle w:val="ListParagraph"/>
              <w:numPr>
                <w:ilvl w:val="0"/>
                <w:numId w:val="28"/>
              </w:numPr>
              <w:rPr>
                <w:lang w:val="en-AU"/>
              </w:rPr>
            </w:pPr>
            <w:r>
              <w:rPr>
                <w:lang w:val="en-AU"/>
              </w:rPr>
              <w:t>Four junior sized goals please (1’ less in each dimension)</w:t>
            </w:r>
          </w:p>
        </w:tc>
        <w:tc>
          <w:tcPr>
            <w:tcW w:w="3622" w:type="dxa"/>
          </w:tcPr>
          <w:p w14:paraId="38C76D54" w14:textId="77777777" w:rsidR="00ED0A19" w:rsidRDefault="004933EB" w:rsidP="00B44BEB">
            <w:pPr>
              <w:rPr>
                <w:lang w:val="en-AU"/>
              </w:rPr>
            </w:pPr>
            <w:r>
              <w:rPr>
                <w:lang w:val="en-AU"/>
              </w:rPr>
              <w:t>All four proposals approved.</w:t>
            </w:r>
          </w:p>
          <w:p w14:paraId="55B9F0DA" w14:textId="77777777" w:rsidR="004933EB" w:rsidRPr="00512110" w:rsidRDefault="004933EB" w:rsidP="00B44BEB">
            <w:pPr>
              <w:rPr>
                <w:lang w:val="en-AU"/>
              </w:rPr>
            </w:pPr>
            <w:r>
              <w:rPr>
                <w:lang w:val="en-AU"/>
              </w:rPr>
              <w:t xml:space="preserve">DK to find </w:t>
            </w:r>
            <w:r w:rsidR="008D1891">
              <w:rPr>
                <w:lang w:val="en-AU"/>
              </w:rPr>
              <w:t>minutes where proposal for junior sized goals and sleepers was approved by the board.</w:t>
            </w:r>
          </w:p>
        </w:tc>
      </w:tr>
    </w:tbl>
    <w:p w14:paraId="63C1D213" w14:textId="77777777" w:rsidR="00B44BEB" w:rsidRPr="00512110" w:rsidRDefault="00B44BEB" w:rsidP="00B44BEB">
      <w:pPr>
        <w:rPr>
          <w:lang w:val="en-AU"/>
        </w:rPr>
      </w:pPr>
    </w:p>
    <w:p w14:paraId="1DA51013" w14:textId="77777777" w:rsidR="00B44BEB" w:rsidRPr="00512110" w:rsidRDefault="00B44BEB" w:rsidP="00551572">
      <w:pPr>
        <w:pStyle w:val="Heading1"/>
        <w:numPr>
          <w:ilvl w:val="0"/>
          <w:numId w:val="1"/>
        </w:numPr>
        <w:ind w:left="360"/>
        <w:rPr>
          <w:lang w:val="en-AU"/>
        </w:rPr>
      </w:pPr>
      <w:r w:rsidRPr="00512110">
        <w:rPr>
          <w:lang w:val="en-AU"/>
        </w:rPr>
        <w:t>General Business</w:t>
      </w:r>
    </w:p>
    <w:p w14:paraId="60667554"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988"/>
        <w:gridCol w:w="7551"/>
        <w:gridCol w:w="5851"/>
      </w:tblGrid>
      <w:tr w:rsidR="00C4736E" w:rsidRPr="00512110" w14:paraId="76E8E6C3" w14:textId="77777777" w:rsidTr="00672EE1">
        <w:tc>
          <w:tcPr>
            <w:tcW w:w="988" w:type="dxa"/>
          </w:tcPr>
          <w:p w14:paraId="55AFFBD8" w14:textId="77777777" w:rsidR="00C4736E" w:rsidRPr="00512110" w:rsidRDefault="00C4736E" w:rsidP="008B1968">
            <w:pPr>
              <w:ind w:left="309" w:hanging="309"/>
              <w:jc w:val="center"/>
              <w:rPr>
                <w:b/>
                <w:lang w:val="en-AU"/>
              </w:rPr>
            </w:pPr>
            <w:r w:rsidRPr="00512110">
              <w:rPr>
                <w:b/>
                <w:lang w:val="en-AU"/>
              </w:rPr>
              <w:t>Item</w:t>
            </w:r>
          </w:p>
        </w:tc>
        <w:tc>
          <w:tcPr>
            <w:tcW w:w="7551" w:type="dxa"/>
          </w:tcPr>
          <w:p w14:paraId="5B5D6FA0" w14:textId="77777777" w:rsidR="00C4736E" w:rsidRPr="00512110" w:rsidRDefault="00C4736E" w:rsidP="00990FAA">
            <w:pPr>
              <w:jc w:val="center"/>
              <w:rPr>
                <w:b/>
                <w:lang w:val="en-AU"/>
              </w:rPr>
            </w:pPr>
            <w:r w:rsidRPr="00512110">
              <w:rPr>
                <w:b/>
                <w:lang w:val="en-AU"/>
              </w:rPr>
              <w:t>Report</w:t>
            </w:r>
            <w:r w:rsidR="00F27D05" w:rsidRPr="00512110">
              <w:rPr>
                <w:b/>
                <w:lang w:val="en-AU"/>
              </w:rPr>
              <w:t>/Discussion</w:t>
            </w:r>
          </w:p>
        </w:tc>
        <w:tc>
          <w:tcPr>
            <w:tcW w:w="5851" w:type="dxa"/>
          </w:tcPr>
          <w:p w14:paraId="2A902504" w14:textId="77777777" w:rsidR="00C4736E" w:rsidRPr="00512110" w:rsidRDefault="00F27D05" w:rsidP="00990FAA">
            <w:pPr>
              <w:jc w:val="center"/>
              <w:rPr>
                <w:b/>
                <w:lang w:val="en-AU"/>
              </w:rPr>
            </w:pPr>
            <w:r w:rsidRPr="00512110">
              <w:rPr>
                <w:b/>
                <w:lang w:val="en-AU"/>
              </w:rPr>
              <w:t>Outcomes</w:t>
            </w:r>
          </w:p>
        </w:tc>
      </w:tr>
      <w:tr w:rsidR="00C4736E" w:rsidRPr="00512110" w14:paraId="2BC29512" w14:textId="77777777" w:rsidTr="00672EE1">
        <w:tc>
          <w:tcPr>
            <w:tcW w:w="988" w:type="dxa"/>
          </w:tcPr>
          <w:p w14:paraId="5FE9BEA6" w14:textId="77777777" w:rsidR="009B1531" w:rsidRPr="00F77A33" w:rsidRDefault="008A4186" w:rsidP="00F77A33">
            <w:pPr>
              <w:rPr>
                <w:lang w:val="en-AU"/>
              </w:rPr>
            </w:pPr>
            <w:r>
              <w:rPr>
                <w:lang w:val="en-AU"/>
              </w:rPr>
              <w:t>1.</w:t>
            </w:r>
          </w:p>
        </w:tc>
        <w:tc>
          <w:tcPr>
            <w:tcW w:w="7551" w:type="dxa"/>
          </w:tcPr>
          <w:p w14:paraId="2543D13B" w14:textId="77777777" w:rsidR="00672EE1" w:rsidRDefault="008A4186" w:rsidP="00990FAA">
            <w:pPr>
              <w:rPr>
                <w:lang w:val="en-AU"/>
              </w:rPr>
            </w:pPr>
            <w:r>
              <w:rPr>
                <w:lang w:val="en-AU"/>
              </w:rPr>
              <w:t>Andrew Deans on the Train with the Brave for Juniors</w:t>
            </w:r>
          </w:p>
          <w:p w14:paraId="35BE7FA1" w14:textId="77777777" w:rsidR="00672EE1" w:rsidRPr="00F74D32" w:rsidRDefault="00672EE1" w:rsidP="00F74D32">
            <w:pPr>
              <w:pStyle w:val="ListParagraph"/>
              <w:numPr>
                <w:ilvl w:val="0"/>
                <w:numId w:val="22"/>
              </w:numPr>
              <w:ind w:left="314" w:hanging="284"/>
              <w:rPr>
                <w:lang w:val="en-AU"/>
              </w:rPr>
            </w:pPr>
            <w:r w:rsidRPr="00F74D32">
              <w:rPr>
                <w:lang w:val="en-AU"/>
              </w:rPr>
              <w:t>AD raised concerns about the risks to the conduct of the program.</w:t>
            </w:r>
          </w:p>
          <w:p w14:paraId="683309FE" w14:textId="77777777" w:rsidR="00672EE1" w:rsidRPr="00F74D32" w:rsidRDefault="00672EE1" w:rsidP="00F74D32">
            <w:pPr>
              <w:pStyle w:val="ListParagraph"/>
              <w:numPr>
                <w:ilvl w:val="0"/>
                <w:numId w:val="22"/>
              </w:numPr>
              <w:ind w:left="314" w:hanging="284"/>
              <w:rPr>
                <w:lang w:val="en-AU"/>
              </w:rPr>
            </w:pPr>
            <w:r w:rsidRPr="00F74D32">
              <w:rPr>
                <w:lang w:val="en-AU"/>
              </w:rPr>
              <w:t xml:space="preserve">MK talked to the history of IHACT’s agreements with the Brave management </w:t>
            </w:r>
            <w:r w:rsidR="00F74D32" w:rsidRPr="00F74D32">
              <w:rPr>
                <w:lang w:val="en-AU"/>
              </w:rPr>
              <w:t>on the booking and conduct of the sessions.</w:t>
            </w:r>
          </w:p>
          <w:p w14:paraId="0913528F" w14:textId="77777777" w:rsidR="00672EE1" w:rsidRPr="00F74D32" w:rsidRDefault="00F74D32" w:rsidP="00F74D32">
            <w:pPr>
              <w:pStyle w:val="ListParagraph"/>
              <w:numPr>
                <w:ilvl w:val="0"/>
                <w:numId w:val="22"/>
              </w:numPr>
              <w:ind w:left="314" w:hanging="284"/>
              <w:rPr>
                <w:lang w:val="en-AU"/>
              </w:rPr>
            </w:pPr>
            <w:r w:rsidRPr="00F74D32">
              <w:rPr>
                <w:lang w:val="en-AU"/>
              </w:rPr>
              <w:t>DD talked to the history of rink management’s preference for capping numbers</w:t>
            </w:r>
            <w:r>
              <w:rPr>
                <w:lang w:val="en-AU"/>
              </w:rPr>
              <w:t xml:space="preserve"> at 40</w:t>
            </w:r>
            <w:r w:rsidRPr="00F74D32">
              <w:rPr>
                <w:lang w:val="en-AU"/>
              </w:rPr>
              <w:t>.</w:t>
            </w:r>
          </w:p>
          <w:p w14:paraId="4552E009" w14:textId="77777777" w:rsidR="00672EE1" w:rsidRPr="00F74D32" w:rsidRDefault="00672EE1" w:rsidP="00F74D32">
            <w:pPr>
              <w:pStyle w:val="ListParagraph"/>
              <w:numPr>
                <w:ilvl w:val="0"/>
                <w:numId w:val="22"/>
              </w:numPr>
              <w:ind w:left="314" w:hanging="284"/>
              <w:rPr>
                <w:lang w:val="en-AU"/>
              </w:rPr>
            </w:pPr>
            <w:r w:rsidRPr="00F74D32">
              <w:rPr>
                <w:lang w:val="en-AU"/>
              </w:rPr>
              <w:t>MR affirmed Brave’s intention to put profits back into coaching, equipment and subsidies and sponsorships for junior players</w:t>
            </w:r>
            <w:r w:rsidR="00F74D32">
              <w:rPr>
                <w:lang w:val="en-AU"/>
              </w:rPr>
              <w:t xml:space="preserve"> representing the ACT and Australia interstate and internationally</w:t>
            </w:r>
            <w:r w:rsidR="00F74D32" w:rsidRPr="00F74D32">
              <w:rPr>
                <w:lang w:val="en-AU"/>
              </w:rPr>
              <w:t>.</w:t>
            </w:r>
          </w:p>
          <w:p w14:paraId="176999EE" w14:textId="77777777" w:rsidR="00672EE1" w:rsidRPr="00512110" w:rsidRDefault="00672EE1" w:rsidP="00990FAA">
            <w:pPr>
              <w:rPr>
                <w:lang w:val="en-AU"/>
              </w:rPr>
            </w:pPr>
          </w:p>
        </w:tc>
        <w:tc>
          <w:tcPr>
            <w:tcW w:w="5851" w:type="dxa"/>
          </w:tcPr>
          <w:p w14:paraId="4942FF13" w14:textId="77777777" w:rsidR="00C4736E" w:rsidRDefault="00C4736E" w:rsidP="00990FAA">
            <w:pPr>
              <w:rPr>
                <w:lang w:val="en-AU"/>
              </w:rPr>
            </w:pPr>
          </w:p>
          <w:p w14:paraId="2A405DE9" w14:textId="77777777" w:rsidR="00E018C6" w:rsidRPr="00E018C6" w:rsidRDefault="00E018C6" w:rsidP="00E018C6">
            <w:pPr>
              <w:pStyle w:val="ListParagraph"/>
              <w:numPr>
                <w:ilvl w:val="0"/>
                <w:numId w:val="27"/>
              </w:numPr>
              <w:ind w:left="416" w:hanging="283"/>
              <w:rPr>
                <w:lang w:val="en-AU"/>
              </w:rPr>
            </w:pPr>
            <w:r w:rsidRPr="00E018C6">
              <w:rPr>
                <w:lang w:val="en-AU"/>
              </w:rPr>
              <w:t>Determine which bank account would accept funds for transparency.</w:t>
            </w:r>
            <w:r>
              <w:rPr>
                <w:lang w:val="en-AU"/>
              </w:rPr>
              <w:t xml:space="preserve"> (</w:t>
            </w:r>
            <w:r w:rsidR="00E82120">
              <w:rPr>
                <w:lang w:val="en-AU"/>
              </w:rPr>
              <w:t>Ballard</w:t>
            </w:r>
            <w:r>
              <w:rPr>
                <w:lang w:val="en-AU"/>
              </w:rPr>
              <w:t>)</w:t>
            </w:r>
          </w:p>
          <w:p w14:paraId="025F7D9A" w14:textId="77777777" w:rsidR="00F74D32" w:rsidRDefault="00F74D32" w:rsidP="00E018C6">
            <w:pPr>
              <w:pStyle w:val="ListParagraph"/>
              <w:numPr>
                <w:ilvl w:val="0"/>
                <w:numId w:val="27"/>
              </w:numPr>
              <w:ind w:left="416" w:hanging="283"/>
              <w:rPr>
                <w:lang w:val="en-AU"/>
              </w:rPr>
            </w:pPr>
            <w:r w:rsidRPr="00E018C6">
              <w:rPr>
                <w:lang w:val="en-AU"/>
              </w:rPr>
              <w:t>Talk to Coordinate</w:t>
            </w:r>
            <w:r w:rsidR="00E018C6">
              <w:rPr>
                <w:lang w:val="en-AU"/>
              </w:rPr>
              <w:t>/Cavalry</w:t>
            </w:r>
            <w:r w:rsidRPr="00E018C6">
              <w:rPr>
                <w:lang w:val="en-AU"/>
              </w:rPr>
              <w:t xml:space="preserve"> about the new proposal.</w:t>
            </w:r>
            <w:r w:rsidR="00E82120">
              <w:rPr>
                <w:lang w:val="en-AU"/>
              </w:rPr>
              <w:t xml:space="preserve"> (McPhail)</w:t>
            </w:r>
          </w:p>
          <w:p w14:paraId="24623B23" w14:textId="77777777" w:rsidR="00E018C6" w:rsidRDefault="00E018C6" w:rsidP="00E018C6">
            <w:pPr>
              <w:pStyle w:val="ListParagraph"/>
              <w:numPr>
                <w:ilvl w:val="0"/>
                <w:numId w:val="27"/>
              </w:numPr>
              <w:ind w:left="416" w:hanging="283"/>
              <w:rPr>
                <w:lang w:val="en-AU"/>
              </w:rPr>
            </w:pPr>
            <w:r>
              <w:rPr>
                <w:lang w:val="en-AU"/>
              </w:rPr>
              <w:t>Propose a joint IHACT/Brave group to determine redistribution/allocation of profits.</w:t>
            </w:r>
            <w:r w:rsidR="00E82120">
              <w:rPr>
                <w:lang w:val="en-AU"/>
              </w:rPr>
              <w:t xml:space="preserve"> (McPhail/Howard)</w:t>
            </w:r>
          </w:p>
          <w:p w14:paraId="67837E6A" w14:textId="77777777" w:rsidR="00E018C6" w:rsidRPr="00E018C6" w:rsidRDefault="00E018C6" w:rsidP="00E018C6">
            <w:pPr>
              <w:pStyle w:val="ListParagraph"/>
              <w:numPr>
                <w:ilvl w:val="0"/>
                <w:numId w:val="27"/>
              </w:numPr>
              <w:ind w:left="416" w:hanging="283"/>
              <w:rPr>
                <w:lang w:val="en-AU"/>
              </w:rPr>
            </w:pPr>
            <w:r w:rsidRPr="00E018C6">
              <w:rPr>
                <w:lang w:val="en-AU"/>
              </w:rPr>
              <w:t>Propose to rink management that IHACT take over the bookings.</w:t>
            </w:r>
            <w:r w:rsidR="00E82120">
              <w:rPr>
                <w:lang w:val="en-AU"/>
              </w:rPr>
              <w:t xml:space="preserve"> (</w:t>
            </w:r>
            <w:proofErr w:type="spellStart"/>
            <w:r w:rsidR="00E82120">
              <w:rPr>
                <w:lang w:val="en-AU"/>
              </w:rPr>
              <w:t>Binkin</w:t>
            </w:r>
            <w:proofErr w:type="spellEnd"/>
            <w:r w:rsidR="00E82120">
              <w:rPr>
                <w:lang w:val="en-AU"/>
              </w:rPr>
              <w:t>)</w:t>
            </w:r>
          </w:p>
          <w:p w14:paraId="3A958B0A" w14:textId="77777777" w:rsidR="00F74D32" w:rsidRDefault="00F74D32" w:rsidP="00990FAA">
            <w:pPr>
              <w:rPr>
                <w:lang w:val="en-AU"/>
              </w:rPr>
            </w:pPr>
          </w:p>
          <w:p w14:paraId="1603D301" w14:textId="77777777" w:rsidR="00F74D32" w:rsidRPr="00512110" w:rsidRDefault="00F74D32" w:rsidP="00990FAA">
            <w:pPr>
              <w:rPr>
                <w:lang w:val="en-AU"/>
              </w:rPr>
            </w:pPr>
          </w:p>
        </w:tc>
      </w:tr>
      <w:tr w:rsidR="00C4736E" w:rsidRPr="00512110" w14:paraId="47F92501" w14:textId="77777777" w:rsidTr="00672EE1">
        <w:tc>
          <w:tcPr>
            <w:tcW w:w="988" w:type="dxa"/>
          </w:tcPr>
          <w:p w14:paraId="62DDA6DC" w14:textId="77777777" w:rsidR="00C4736E" w:rsidRPr="00512110" w:rsidRDefault="00C4736E" w:rsidP="00F27D05">
            <w:pPr>
              <w:ind w:left="167" w:hanging="142"/>
              <w:rPr>
                <w:lang w:val="en-AU"/>
              </w:rPr>
            </w:pPr>
          </w:p>
        </w:tc>
        <w:tc>
          <w:tcPr>
            <w:tcW w:w="7551" w:type="dxa"/>
          </w:tcPr>
          <w:p w14:paraId="6C571F29" w14:textId="77777777" w:rsidR="00C4736E" w:rsidRPr="00512110" w:rsidRDefault="00C4736E" w:rsidP="00990FAA">
            <w:pPr>
              <w:rPr>
                <w:lang w:val="en-AU"/>
              </w:rPr>
            </w:pPr>
          </w:p>
        </w:tc>
        <w:tc>
          <w:tcPr>
            <w:tcW w:w="5851" w:type="dxa"/>
          </w:tcPr>
          <w:p w14:paraId="65534E8B" w14:textId="77777777" w:rsidR="00C4736E" w:rsidRPr="00512110" w:rsidRDefault="00C4736E" w:rsidP="00990FAA">
            <w:pPr>
              <w:rPr>
                <w:lang w:val="en-AU"/>
              </w:rPr>
            </w:pPr>
          </w:p>
        </w:tc>
      </w:tr>
    </w:tbl>
    <w:p w14:paraId="3C0D7087" w14:textId="77777777" w:rsidR="00C4736E" w:rsidRPr="00512110" w:rsidRDefault="00C4736E" w:rsidP="00B44BEB">
      <w:pPr>
        <w:rPr>
          <w:lang w:val="en-AU"/>
        </w:rPr>
      </w:pPr>
    </w:p>
    <w:p w14:paraId="6AA2CAB9" w14:textId="77777777" w:rsidR="00B44BEB" w:rsidRPr="00512110" w:rsidRDefault="00B44BEB" w:rsidP="00B44BEB">
      <w:pPr>
        <w:rPr>
          <w:lang w:val="en-AU"/>
        </w:rPr>
      </w:pPr>
    </w:p>
    <w:p w14:paraId="024819B1" w14:textId="77777777" w:rsidR="00B44BEB" w:rsidRPr="00512110" w:rsidRDefault="00B44BEB" w:rsidP="00551572">
      <w:pPr>
        <w:pStyle w:val="Heading1"/>
        <w:numPr>
          <w:ilvl w:val="0"/>
          <w:numId w:val="1"/>
        </w:numPr>
        <w:ind w:left="426" w:hanging="426"/>
        <w:rPr>
          <w:lang w:val="en-AU"/>
        </w:rPr>
      </w:pPr>
      <w:r w:rsidRPr="00512110">
        <w:rPr>
          <w:lang w:val="en-AU"/>
        </w:rPr>
        <w:t>Conclusion</w:t>
      </w:r>
    </w:p>
    <w:p w14:paraId="230E3FCB" w14:textId="77777777" w:rsidR="00B44BEB" w:rsidRPr="00512110" w:rsidRDefault="00B44BEB" w:rsidP="00B44BEB">
      <w:pPr>
        <w:rPr>
          <w:lang w:val="en-AU"/>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245"/>
        <w:gridCol w:w="1843"/>
        <w:gridCol w:w="4134"/>
        <w:gridCol w:w="3804"/>
      </w:tblGrid>
      <w:tr w:rsidR="00B44BEB" w:rsidRPr="00512110" w14:paraId="728FFB1B" w14:textId="77777777" w:rsidTr="00990FAA">
        <w:trPr>
          <w:trHeight w:val="416"/>
        </w:trPr>
        <w:tc>
          <w:tcPr>
            <w:tcW w:w="2683" w:type="dxa"/>
            <w:tcBorders>
              <w:left w:val="single" w:sz="8" w:space="0" w:color="auto"/>
              <w:right w:val="single" w:sz="8" w:space="0" w:color="auto"/>
            </w:tcBorders>
            <w:shd w:val="clear" w:color="auto" w:fill="D9D9D9"/>
          </w:tcPr>
          <w:p w14:paraId="74B213D4"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Meeting Closed at</w:t>
            </w:r>
            <w:r w:rsidRPr="00512110">
              <w:rPr>
                <w:rFonts w:ascii="Arial" w:hAnsi="Arial" w:cs="Arial"/>
                <w:b/>
                <w:sz w:val="20"/>
                <w:szCs w:val="20"/>
                <w:lang w:val="en-AU"/>
              </w:rPr>
              <w:tab/>
              <w:t xml:space="preserve"> </w:t>
            </w:r>
          </w:p>
        </w:tc>
        <w:tc>
          <w:tcPr>
            <w:tcW w:w="2245" w:type="dxa"/>
            <w:tcBorders>
              <w:left w:val="single" w:sz="8" w:space="0" w:color="auto"/>
              <w:right w:val="single" w:sz="8" w:space="0" w:color="auto"/>
            </w:tcBorders>
            <w:shd w:val="clear" w:color="auto" w:fill="auto"/>
          </w:tcPr>
          <w:p w14:paraId="6EAFAEFD" w14:textId="77777777" w:rsidR="00B44BEB" w:rsidRPr="00512110" w:rsidRDefault="00F14621" w:rsidP="00990FAA">
            <w:pPr>
              <w:spacing w:before="60" w:after="60"/>
              <w:jc w:val="center"/>
              <w:rPr>
                <w:rFonts w:ascii="Arial" w:hAnsi="Arial" w:cs="Arial"/>
                <w:sz w:val="20"/>
                <w:szCs w:val="20"/>
                <w:lang w:val="en-AU"/>
              </w:rPr>
            </w:pPr>
            <w:r>
              <w:rPr>
                <w:rFonts w:ascii="Arial" w:hAnsi="Arial" w:cs="Arial"/>
                <w:sz w:val="20"/>
                <w:szCs w:val="20"/>
                <w:lang w:val="en-AU"/>
              </w:rPr>
              <w:t>2057</w:t>
            </w:r>
            <w:r w:rsidR="00F01BE6" w:rsidRPr="00512110">
              <w:rPr>
                <w:rFonts w:ascii="Arial" w:hAnsi="Arial" w:cs="Arial"/>
                <w:sz w:val="20"/>
                <w:szCs w:val="20"/>
                <w:lang w:val="en-AU"/>
              </w:rPr>
              <w:t>h</w:t>
            </w:r>
          </w:p>
        </w:tc>
        <w:tc>
          <w:tcPr>
            <w:tcW w:w="1843" w:type="dxa"/>
            <w:tcBorders>
              <w:left w:val="single" w:sz="8" w:space="0" w:color="auto"/>
              <w:right w:val="single" w:sz="8" w:space="0" w:color="auto"/>
            </w:tcBorders>
            <w:shd w:val="clear" w:color="auto" w:fill="D9D9D9"/>
          </w:tcPr>
          <w:p w14:paraId="64D90D3B"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Next Meeting:</w:t>
            </w:r>
          </w:p>
        </w:tc>
        <w:tc>
          <w:tcPr>
            <w:tcW w:w="4134" w:type="dxa"/>
            <w:tcBorders>
              <w:left w:val="single" w:sz="8" w:space="0" w:color="auto"/>
              <w:right w:val="single" w:sz="8" w:space="0" w:color="auto"/>
            </w:tcBorders>
            <w:shd w:val="clear" w:color="auto" w:fill="auto"/>
          </w:tcPr>
          <w:p w14:paraId="75DD6ADE" w14:textId="77777777" w:rsidR="00B44BEB" w:rsidRPr="00512110" w:rsidRDefault="00F14621" w:rsidP="00990FAA">
            <w:pPr>
              <w:spacing w:before="60" w:after="60"/>
              <w:jc w:val="center"/>
              <w:rPr>
                <w:rFonts w:ascii="Arial" w:hAnsi="Arial" w:cs="Arial"/>
                <w:sz w:val="20"/>
                <w:szCs w:val="20"/>
                <w:lang w:val="en-AU"/>
              </w:rPr>
            </w:pPr>
            <w:r>
              <w:rPr>
                <w:rFonts w:ascii="Arial" w:hAnsi="Arial" w:cs="Arial"/>
                <w:sz w:val="20"/>
                <w:szCs w:val="20"/>
                <w:lang w:val="en-AU"/>
              </w:rPr>
              <w:t>16 Jan</w:t>
            </w:r>
            <w:r w:rsidR="00F01BE6" w:rsidRPr="00512110">
              <w:rPr>
                <w:rFonts w:ascii="Arial" w:hAnsi="Arial" w:cs="Arial"/>
                <w:sz w:val="20"/>
                <w:szCs w:val="20"/>
                <w:lang w:val="en-AU"/>
              </w:rPr>
              <w:t xml:space="preserve"> 2019.</w:t>
            </w:r>
          </w:p>
        </w:tc>
        <w:tc>
          <w:tcPr>
            <w:tcW w:w="3804" w:type="dxa"/>
            <w:tcBorders>
              <w:left w:val="single" w:sz="8" w:space="0" w:color="auto"/>
              <w:right w:val="single" w:sz="8" w:space="0" w:color="auto"/>
            </w:tcBorders>
            <w:shd w:val="clear" w:color="auto" w:fill="D9D9D9"/>
          </w:tcPr>
          <w:p w14:paraId="4A59D011" w14:textId="20C109CB" w:rsidR="00B44BEB" w:rsidRPr="00512110" w:rsidRDefault="00B44BEB" w:rsidP="00990FAA">
            <w:pPr>
              <w:spacing w:before="60" w:after="60"/>
              <w:rPr>
                <w:rFonts w:ascii="Arial" w:hAnsi="Arial" w:cs="Arial"/>
                <w:b/>
                <w:color w:val="FF0000"/>
                <w:sz w:val="20"/>
                <w:szCs w:val="20"/>
                <w:lang w:val="en-AU"/>
              </w:rPr>
            </w:pPr>
            <w:bookmarkStart w:id="0" w:name="_GoBack"/>
            <w:bookmarkEnd w:id="0"/>
          </w:p>
        </w:tc>
      </w:tr>
      <w:tr w:rsidR="00B44BEB" w:rsidRPr="00512110" w14:paraId="559DCCFC" w14:textId="77777777" w:rsidTr="00990FAA">
        <w:trPr>
          <w:trHeight w:val="416"/>
        </w:trPr>
        <w:tc>
          <w:tcPr>
            <w:tcW w:w="2683" w:type="dxa"/>
            <w:tcBorders>
              <w:left w:val="single" w:sz="8" w:space="0" w:color="auto"/>
              <w:right w:val="single" w:sz="8" w:space="0" w:color="auto"/>
            </w:tcBorders>
            <w:shd w:val="clear" w:color="auto" w:fill="D9D9D9"/>
          </w:tcPr>
          <w:p w14:paraId="18A14055"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Chairman</w:t>
            </w:r>
          </w:p>
        </w:tc>
        <w:tc>
          <w:tcPr>
            <w:tcW w:w="2245" w:type="dxa"/>
            <w:tcBorders>
              <w:left w:val="single" w:sz="8" w:space="0" w:color="auto"/>
              <w:right w:val="single" w:sz="8" w:space="0" w:color="auto"/>
            </w:tcBorders>
            <w:shd w:val="clear" w:color="auto" w:fill="FFFFFF"/>
          </w:tcPr>
          <w:p w14:paraId="7D2DCABA"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Chris McPhail</w:t>
            </w:r>
          </w:p>
        </w:tc>
        <w:tc>
          <w:tcPr>
            <w:tcW w:w="9781" w:type="dxa"/>
            <w:gridSpan w:val="3"/>
            <w:tcBorders>
              <w:top w:val="single" w:sz="8" w:space="0" w:color="auto"/>
              <w:left w:val="single" w:sz="8" w:space="0" w:color="auto"/>
              <w:bottom w:val="single" w:sz="8" w:space="0" w:color="auto"/>
              <w:right w:val="single" w:sz="8" w:space="0" w:color="auto"/>
            </w:tcBorders>
          </w:tcPr>
          <w:p w14:paraId="60C73735" w14:textId="77777777" w:rsidR="00B44BEB" w:rsidRPr="00512110" w:rsidRDefault="00B44BEB" w:rsidP="00990FAA">
            <w:pPr>
              <w:spacing w:before="60" w:after="60"/>
              <w:rPr>
                <w:rFonts w:ascii="Arial" w:hAnsi="Arial" w:cs="Arial"/>
                <w:sz w:val="20"/>
                <w:szCs w:val="20"/>
                <w:lang w:val="en-AU"/>
              </w:rPr>
            </w:pPr>
          </w:p>
        </w:tc>
      </w:tr>
      <w:tr w:rsidR="00B44BEB" w:rsidRPr="00512110" w14:paraId="71A4163D" w14:textId="77777777" w:rsidTr="00990FAA">
        <w:trPr>
          <w:trHeight w:val="416"/>
        </w:trPr>
        <w:tc>
          <w:tcPr>
            <w:tcW w:w="2683" w:type="dxa"/>
            <w:tcBorders>
              <w:left w:val="single" w:sz="8" w:space="0" w:color="auto"/>
              <w:right w:val="single" w:sz="8" w:space="0" w:color="auto"/>
            </w:tcBorders>
            <w:shd w:val="clear" w:color="auto" w:fill="D9D9D9"/>
          </w:tcPr>
          <w:p w14:paraId="21CDCC7F" w14:textId="77777777" w:rsidR="00B44BEB" w:rsidRPr="00512110" w:rsidRDefault="00B44BEB" w:rsidP="00990FAA">
            <w:pPr>
              <w:spacing w:before="60" w:after="60" w:line="360" w:lineRule="auto"/>
              <w:jc w:val="center"/>
              <w:rPr>
                <w:rFonts w:ascii="Arial Narrow" w:hAnsi="Arial Narrow" w:cs="Arial"/>
                <w:b/>
                <w:sz w:val="20"/>
                <w:szCs w:val="20"/>
                <w:lang w:val="en-AU"/>
              </w:rPr>
            </w:pPr>
            <w:r w:rsidRPr="00512110">
              <w:rPr>
                <w:rFonts w:ascii="Arial Narrow" w:hAnsi="Arial Narrow" w:cs="Arial"/>
                <w:b/>
                <w:sz w:val="20"/>
                <w:szCs w:val="20"/>
                <w:lang w:val="en-AU"/>
              </w:rPr>
              <w:t>Minute Taker</w:t>
            </w:r>
          </w:p>
        </w:tc>
        <w:tc>
          <w:tcPr>
            <w:tcW w:w="2245" w:type="dxa"/>
            <w:tcBorders>
              <w:left w:val="single" w:sz="8" w:space="0" w:color="auto"/>
              <w:right w:val="single" w:sz="8" w:space="0" w:color="auto"/>
            </w:tcBorders>
            <w:shd w:val="clear" w:color="auto" w:fill="FFFFFF"/>
          </w:tcPr>
          <w:p w14:paraId="6F2ADBA8"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 xml:space="preserve">Dean </w:t>
            </w:r>
            <w:proofErr w:type="spellStart"/>
            <w:r w:rsidRPr="00512110">
              <w:rPr>
                <w:rFonts w:ascii="Arial" w:hAnsi="Arial" w:cs="Arial"/>
                <w:b/>
                <w:sz w:val="20"/>
                <w:szCs w:val="20"/>
                <w:lang w:val="en-AU"/>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5A39ACB9" w14:textId="77777777" w:rsidR="00B44BEB" w:rsidRPr="00512110" w:rsidRDefault="00B44BEB" w:rsidP="00990FAA">
            <w:pPr>
              <w:spacing w:before="60" w:after="60"/>
              <w:rPr>
                <w:rFonts w:ascii="Arial" w:hAnsi="Arial" w:cs="Arial"/>
                <w:sz w:val="20"/>
                <w:szCs w:val="20"/>
                <w:lang w:val="en-AU"/>
              </w:rPr>
            </w:pPr>
          </w:p>
        </w:tc>
      </w:tr>
    </w:tbl>
    <w:p w14:paraId="3EF6049E" w14:textId="77777777" w:rsidR="00B44BEB" w:rsidRPr="00512110" w:rsidRDefault="00B44BEB" w:rsidP="00B44BEB">
      <w:pPr>
        <w:rPr>
          <w:lang w:val="en-AU"/>
        </w:rPr>
      </w:pPr>
    </w:p>
    <w:p w14:paraId="7F1BEEF2" w14:textId="77777777" w:rsidR="00B44BEB" w:rsidRPr="00512110" w:rsidRDefault="00B44BEB" w:rsidP="00B44BEB">
      <w:pPr>
        <w:rPr>
          <w:lang w:val="en-AU"/>
        </w:rPr>
      </w:pPr>
    </w:p>
    <w:sectPr w:rsidR="00B44BEB" w:rsidRPr="00512110" w:rsidSect="00C4736E">
      <w:headerReference w:type="even" r:id="rId11"/>
      <w:headerReference w:type="default" r:id="rId12"/>
      <w:footerReference w:type="default" r:id="rId13"/>
      <w:headerReference w:type="first" r:id="rId14"/>
      <w:footerReference w:type="first" r:id="rId15"/>
      <w:pgSz w:w="15840" w:h="12240"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DD85" w14:textId="77777777" w:rsidR="007F2CC1" w:rsidRDefault="007F2CC1">
      <w:r>
        <w:separator/>
      </w:r>
    </w:p>
  </w:endnote>
  <w:endnote w:type="continuationSeparator" w:id="0">
    <w:p w14:paraId="716E409F" w14:textId="77777777" w:rsidR="007F2CC1" w:rsidRDefault="007F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E74D" w14:textId="77777777" w:rsidR="00990FAA" w:rsidRPr="00A04A9A" w:rsidRDefault="00990FAA" w:rsidP="002C04B2">
    <w:pPr>
      <w:pStyle w:val="RAHCfooter"/>
      <w:tabs>
        <w:tab w:val="clear" w:pos="4513"/>
        <w:tab w:val="center" w:pos="4253"/>
      </w:tabs>
      <w:jc w:val="left"/>
      <w:rPr>
        <w:rFonts w:ascii="Arial" w:hAnsi="Arial" w:cs="Arial"/>
      </w:rPr>
    </w:pPr>
  </w:p>
  <w:p w14:paraId="5CE816D7" w14:textId="77777777" w:rsidR="00990FAA" w:rsidRDefault="00990FAA" w:rsidP="00A04A9A">
    <w:pPr>
      <w:pStyle w:val="Footer"/>
      <w:tabs>
        <w:tab w:val="clear" w:pos="4320"/>
      </w:tabs>
      <w:rPr>
        <w:rFonts w:ascii="Arial" w:hAnsi="Arial" w:cs="Arial"/>
        <w:sz w:val="16"/>
        <w:szCs w:val="16"/>
      </w:rPr>
    </w:pPr>
  </w:p>
  <w:p w14:paraId="4EC113D7" w14:textId="77777777" w:rsidR="00990FAA" w:rsidRDefault="00990FAA" w:rsidP="009D0332">
    <w:pPr>
      <w:pStyle w:val="Footer"/>
      <w:tabs>
        <w:tab w:val="left" w:pos="10275"/>
      </w:tabs>
      <w:ind w:left="-108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602301DC" w14:textId="77777777" w:rsidR="00990FAA" w:rsidRPr="000C5438" w:rsidRDefault="00990FAA" w:rsidP="000C5438">
    <w:pPr>
      <w:pStyle w:val="Footer"/>
      <w:jc w:val="center"/>
      <w:rPr>
        <w:rFonts w:ascii="Arial" w:hAnsi="Arial"/>
        <w:sz w:val="17"/>
      </w:rPr>
    </w:pPr>
  </w:p>
  <w:p w14:paraId="3A0B3E32" w14:textId="77777777" w:rsidR="00990FAA" w:rsidRDefault="009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A42" w14:textId="77777777" w:rsidR="00990FAA" w:rsidRDefault="00990FAA">
    <w:pPr>
      <w:pStyle w:val="Footer"/>
    </w:pPr>
  </w:p>
  <w:p w14:paraId="26EAA91C" w14:textId="77777777" w:rsidR="00990FAA" w:rsidRDefault="009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C4EEA" w14:textId="77777777" w:rsidR="007F2CC1" w:rsidRDefault="007F2CC1">
      <w:r>
        <w:separator/>
      </w:r>
    </w:p>
  </w:footnote>
  <w:footnote w:type="continuationSeparator" w:id="0">
    <w:p w14:paraId="39E4FFA6" w14:textId="77777777" w:rsidR="007F2CC1" w:rsidRDefault="007F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8B3" w14:textId="77777777" w:rsidR="00990FAA" w:rsidRDefault="007F2CC1" w:rsidP="00990FAA">
    <w:pPr>
      <w:pStyle w:val="Header"/>
      <w:framePr w:wrap="none" w:vAnchor="text" w:hAnchor="margin" w:xAlign="right" w:y="1"/>
      <w:rPr>
        <w:rStyle w:val="PageNumber"/>
      </w:rPr>
    </w:pPr>
    <w:r>
      <w:rPr>
        <w:noProof/>
      </w:rPr>
      <w:pict w14:anchorId="03D7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9" o:spid="_x0000_s2051" type="#_x0000_t75" alt="IHACT Logo" style="position:absolute;margin-left:0;margin-top:0;width:637.1pt;height:540pt;z-index:-251657216;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end"/>
    </w:r>
  </w:p>
  <w:p w14:paraId="06C3A031" w14:textId="77777777" w:rsidR="00990FAA" w:rsidRDefault="00990FAA"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5C" w14:textId="77777777" w:rsidR="00990FAA" w:rsidRPr="00C476C6" w:rsidRDefault="00990FAA" w:rsidP="00990FAA">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Pr>
        <w:rStyle w:val="PageNumber"/>
        <w:rFonts w:ascii="Calibri Light" w:hAnsi="Calibri Light" w:cs="Calibri Light"/>
        <w:i/>
        <w:noProof/>
        <w:sz w:val="20"/>
        <w:szCs w:val="20"/>
      </w:rPr>
      <w:t>4</w:t>
    </w:r>
    <w:r w:rsidRPr="00C476C6">
      <w:rPr>
        <w:rStyle w:val="PageNumber"/>
        <w:rFonts w:ascii="Calibri Light" w:hAnsi="Calibri Light" w:cs="Calibri Light"/>
        <w:i/>
        <w:sz w:val="20"/>
        <w:szCs w:val="20"/>
      </w:rPr>
      <w:fldChar w:fldCharType="end"/>
    </w:r>
  </w:p>
  <w:p w14:paraId="4A00BBF9" w14:textId="77777777" w:rsidR="00990FAA" w:rsidRPr="00C476C6" w:rsidRDefault="00990FAA"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938181A" w14:textId="77777777" w:rsidR="00990FAA" w:rsidRPr="00C66F2D" w:rsidRDefault="007F2CC1" w:rsidP="00C66F2D">
    <w:pPr>
      <w:pStyle w:val="Header"/>
      <w:ind w:left="-720"/>
      <w:jc w:val="right"/>
      <w:rPr>
        <w:sz w:val="8"/>
        <w:szCs w:val="8"/>
      </w:rPr>
    </w:pPr>
    <w:r>
      <w:rPr>
        <w:rFonts w:ascii="Calibri Light" w:hAnsi="Calibri Light" w:cs="Calibri Light"/>
        <w:i/>
        <w:noProof/>
        <w:sz w:val="20"/>
        <w:szCs w:val="20"/>
      </w:rPr>
      <w:pict w14:anchorId="7485C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30" o:spid="_x0000_s2050" type="#_x0000_t75" alt="IHACT Logo" style="position:absolute;left:0;text-align:left;margin-left:80.15pt;margin-top:2.9pt;width:574.1pt;height:486.6pt;z-index:-251656192;mso-wrap-edited:f;mso-width-percent:0;mso-height-percent:0;mso-position-horizontal-relative:margin;mso-position-vertical-relative:margin;mso-width-percent:0;mso-height-percent:0" o:allowincell="f">
          <v:imagedata r:id="rId1" o:title="IHAC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075" w14:textId="77777777" w:rsidR="00990FAA" w:rsidRDefault="007F2CC1" w:rsidP="00990FAA">
    <w:pPr>
      <w:pStyle w:val="Header"/>
      <w:framePr w:wrap="none" w:vAnchor="text" w:hAnchor="margin" w:xAlign="right" w:y="1"/>
      <w:rPr>
        <w:rStyle w:val="PageNumber"/>
      </w:rPr>
    </w:pPr>
    <w:r>
      <w:rPr>
        <w:noProof/>
      </w:rPr>
      <w:pict w14:anchorId="2F9E4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8" o:spid="_x0000_s2049" type="#_x0000_t75" alt="IHACT Logo" style="position:absolute;margin-left:0;margin-top:0;width:637.1pt;height:540pt;z-index:-251658240;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separate"/>
    </w:r>
    <w:r w:rsidR="00990FAA">
      <w:rPr>
        <w:rStyle w:val="PageNumber"/>
        <w:noProof/>
      </w:rPr>
      <w:t>1</w:t>
    </w:r>
    <w:r w:rsidR="00990FAA">
      <w:rPr>
        <w:rStyle w:val="PageNumber"/>
      </w:rPr>
      <w:fldChar w:fldCharType="end"/>
    </w:r>
  </w:p>
  <w:p w14:paraId="0B0F072F" w14:textId="77777777" w:rsidR="00990FAA" w:rsidRPr="001B7F76" w:rsidRDefault="00990FAA"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A3A"/>
    <w:multiLevelType w:val="hybridMultilevel"/>
    <w:tmpl w:val="AF8ACD0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2E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E7F5D"/>
    <w:multiLevelType w:val="hybridMultilevel"/>
    <w:tmpl w:val="EEF615A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E605B"/>
    <w:multiLevelType w:val="hybridMultilevel"/>
    <w:tmpl w:val="C28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D6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A15ABF"/>
    <w:multiLevelType w:val="hybridMultilevel"/>
    <w:tmpl w:val="63007C4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725BD"/>
    <w:multiLevelType w:val="hybridMultilevel"/>
    <w:tmpl w:val="19A4277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26BB5"/>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ECF"/>
    <w:multiLevelType w:val="hybridMultilevel"/>
    <w:tmpl w:val="E8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61D98"/>
    <w:multiLevelType w:val="hybridMultilevel"/>
    <w:tmpl w:val="2A4A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B0755"/>
    <w:multiLevelType w:val="hybridMultilevel"/>
    <w:tmpl w:val="2CAE975C"/>
    <w:lvl w:ilvl="0" w:tplc="FE2C7C2C">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1" w15:restartNumberingAfterBreak="0">
    <w:nsid w:val="264A2A99"/>
    <w:multiLevelType w:val="hybridMultilevel"/>
    <w:tmpl w:val="DF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84FD4"/>
    <w:multiLevelType w:val="hybridMultilevel"/>
    <w:tmpl w:val="844E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715DB"/>
    <w:multiLevelType w:val="hybridMultilevel"/>
    <w:tmpl w:val="479A484A"/>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21B92"/>
    <w:multiLevelType w:val="hybridMultilevel"/>
    <w:tmpl w:val="C87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0D62"/>
    <w:multiLevelType w:val="hybridMultilevel"/>
    <w:tmpl w:val="B0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20995"/>
    <w:multiLevelType w:val="hybridMultilevel"/>
    <w:tmpl w:val="812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F036B"/>
    <w:multiLevelType w:val="hybridMultilevel"/>
    <w:tmpl w:val="A65A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A4896"/>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55E6D"/>
    <w:multiLevelType w:val="hybridMultilevel"/>
    <w:tmpl w:val="A58436B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64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B6E"/>
    <w:multiLevelType w:val="hybridMultilevel"/>
    <w:tmpl w:val="4C56CFA4"/>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606F4"/>
    <w:multiLevelType w:val="hybridMultilevel"/>
    <w:tmpl w:val="EA3471F8"/>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23" w15:restartNumberingAfterBreak="0">
    <w:nsid w:val="57954577"/>
    <w:multiLevelType w:val="hybridMultilevel"/>
    <w:tmpl w:val="106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C7B00"/>
    <w:multiLevelType w:val="hybridMultilevel"/>
    <w:tmpl w:val="E19001B6"/>
    <w:lvl w:ilvl="0" w:tplc="45DC9A7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6071AA"/>
    <w:multiLevelType w:val="hybridMultilevel"/>
    <w:tmpl w:val="AAEA766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53EF7"/>
    <w:multiLevelType w:val="hybridMultilevel"/>
    <w:tmpl w:val="138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70ED3"/>
    <w:multiLevelType w:val="hybridMultilevel"/>
    <w:tmpl w:val="C19E7F1A"/>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958DA"/>
    <w:multiLevelType w:val="hybridMultilevel"/>
    <w:tmpl w:val="D6BA1BD0"/>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8"/>
  </w:num>
  <w:num w:numId="4">
    <w:abstractNumId w:val="16"/>
  </w:num>
  <w:num w:numId="5">
    <w:abstractNumId w:val="9"/>
  </w:num>
  <w:num w:numId="6">
    <w:abstractNumId w:val="3"/>
  </w:num>
  <w:num w:numId="7">
    <w:abstractNumId w:val="26"/>
  </w:num>
  <w:num w:numId="8">
    <w:abstractNumId w:val="11"/>
  </w:num>
  <w:num w:numId="9">
    <w:abstractNumId w:val="15"/>
  </w:num>
  <w:num w:numId="10">
    <w:abstractNumId w:val="23"/>
  </w:num>
  <w:num w:numId="11">
    <w:abstractNumId w:val="10"/>
  </w:num>
  <w:num w:numId="12">
    <w:abstractNumId w:val="7"/>
  </w:num>
  <w:num w:numId="13">
    <w:abstractNumId w:val="14"/>
  </w:num>
  <w:num w:numId="14">
    <w:abstractNumId w:val="22"/>
  </w:num>
  <w:num w:numId="15">
    <w:abstractNumId w:val="5"/>
  </w:num>
  <w:num w:numId="16">
    <w:abstractNumId w:val="27"/>
  </w:num>
  <w:num w:numId="17">
    <w:abstractNumId w:val="0"/>
  </w:num>
  <w:num w:numId="18">
    <w:abstractNumId w:val="25"/>
  </w:num>
  <w:num w:numId="19">
    <w:abstractNumId w:val="21"/>
  </w:num>
  <w:num w:numId="20">
    <w:abstractNumId w:val="17"/>
  </w:num>
  <w:num w:numId="21">
    <w:abstractNumId w:val="28"/>
  </w:num>
  <w:num w:numId="22">
    <w:abstractNumId w:val="12"/>
  </w:num>
  <w:num w:numId="23">
    <w:abstractNumId w:val="6"/>
  </w:num>
  <w:num w:numId="24">
    <w:abstractNumId w:val="19"/>
  </w:num>
  <w:num w:numId="25">
    <w:abstractNumId w:val="13"/>
  </w:num>
  <w:num w:numId="26">
    <w:abstractNumId w:val="2"/>
  </w:num>
  <w:num w:numId="27">
    <w:abstractNumId w:val="4"/>
  </w:num>
  <w:num w:numId="28">
    <w:abstractNumId w:val="1"/>
  </w:num>
  <w:num w:numId="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86"/>
    <w:rsid w:val="0001436B"/>
    <w:rsid w:val="00014A18"/>
    <w:rsid w:val="00014A5B"/>
    <w:rsid w:val="00015F16"/>
    <w:rsid w:val="000251B3"/>
    <w:rsid w:val="00041A31"/>
    <w:rsid w:val="00041DBF"/>
    <w:rsid w:val="00042CBC"/>
    <w:rsid w:val="00056D33"/>
    <w:rsid w:val="00061F55"/>
    <w:rsid w:val="0006305B"/>
    <w:rsid w:val="00065E40"/>
    <w:rsid w:val="00070A9C"/>
    <w:rsid w:val="00077CE1"/>
    <w:rsid w:val="00082E41"/>
    <w:rsid w:val="00084B34"/>
    <w:rsid w:val="00095D5B"/>
    <w:rsid w:val="00096BD6"/>
    <w:rsid w:val="00097337"/>
    <w:rsid w:val="000A5544"/>
    <w:rsid w:val="000A7184"/>
    <w:rsid w:val="000A7CD1"/>
    <w:rsid w:val="000B0836"/>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161EC"/>
    <w:rsid w:val="001230BB"/>
    <w:rsid w:val="00133BCA"/>
    <w:rsid w:val="00135001"/>
    <w:rsid w:val="00144030"/>
    <w:rsid w:val="00146A1D"/>
    <w:rsid w:val="00147895"/>
    <w:rsid w:val="001553B0"/>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6B0E"/>
    <w:rsid w:val="001B7F76"/>
    <w:rsid w:val="001C68B3"/>
    <w:rsid w:val="001D115A"/>
    <w:rsid w:val="001D5653"/>
    <w:rsid w:val="001E1697"/>
    <w:rsid w:val="001E4626"/>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3427"/>
    <w:rsid w:val="002542DE"/>
    <w:rsid w:val="00255FFC"/>
    <w:rsid w:val="00260624"/>
    <w:rsid w:val="00261521"/>
    <w:rsid w:val="0026347F"/>
    <w:rsid w:val="002760E3"/>
    <w:rsid w:val="002763DE"/>
    <w:rsid w:val="002823F7"/>
    <w:rsid w:val="00282903"/>
    <w:rsid w:val="00284C12"/>
    <w:rsid w:val="00294B33"/>
    <w:rsid w:val="002958FA"/>
    <w:rsid w:val="002A164B"/>
    <w:rsid w:val="002A3288"/>
    <w:rsid w:val="002A3C00"/>
    <w:rsid w:val="002A3FCA"/>
    <w:rsid w:val="002A47E3"/>
    <w:rsid w:val="002A5395"/>
    <w:rsid w:val="002A602E"/>
    <w:rsid w:val="002B2793"/>
    <w:rsid w:val="002B4719"/>
    <w:rsid w:val="002C030C"/>
    <w:rsid w:val="002C04B2"/>
    <w:rsid w:val="002C7745"/>
    <w:rsid w:val="002D395D"/>
    <w:rsid w:val="002D50DD"/>
    <w:rsid w:val="002D7C01"/>
    <w:rsid w:val="002E0653"/>
    <w:rsid w:val="002E1E32"/>
    <w:rsid w:val="002E2833"/>
    <w:rsid w:val="002E4ADD"/>
    <w:rsid w:val="002E5B60"/>
    <w:rsid w:val="002E6699"/>
    <w:rsid w:val="002E6CB6"/>
    <w:rsid w:val="002F069D"/>
    <w:rsid w:val="002F12E1"/>
    <w:rsid w:val="002F68D8"/>
    <w:rsid w:val="003026DC"/>
    <w:rsid w:val="0030297E"/>
    <w:rsid w:val="00303867"/>
    <w:rsid w:val="00305485"/>
    <w:rsid w:val="00305ADB"/>
    <w:rsid w:val="003066D1"/>
    <w:rsid w:val="00307CD2"/>
    <w:rsid w:val="003117E7"/>
    <w:rsid w:val="003121FE"/>
    <w:rsid w:val="00315B3C"/>
    <w:rsid w:val="00317C8A"/>
    <w:rsid w:val="00317E68"/>
    <w:rsid w:val="00320E3A"/>
    <w:rsid w:val="00320EAA"/>
    <w:rsid w:val="003316DD"/>
    <w:rsid w:val="003320B4"/>
    <w:rsid w:val="00332D24"/>
    <w:rsid w:val="00340E31"/>
    <w:rsid w:val="00353F8B"/>
    <w:rsid w:val="00356629"/>
    <w:rsid w:val="00356C32"/>
    <w:rsid w:val="00360F5C"/>
    <w:rsid w:val="00375B26"/>
    <w:rsid w:val="00377145"/>
    <w:rsid w:val="003777A9"/>
    <w:rsid w:val="00387962"/>
    <w:rsid w:val="003932B0"/>
    <w:rsid w:val="00393AE9"/>
    <w:rsid w:val="00397ABC"/>
    <w:rsid w:val="003A64F1"/>
    <w:rsid w:val="003A794E"/>
    <w:rsid w:val="003B1C8A"/>
    <w:rsid w:val="003B1F8A"/>
    <w:rsid w:val="003B3641"/>
    <w:rsid w:val="003E1965"/>
    <w:rsid w:val="003F17A9"/>
    <w:rsid w:val="003F46F3"/>
    <w:rsid w:val="003F4BEC"/>
    <w:rsid w:val="003F70A5"/>
    <w:rsid w:val="00401B5B"/>
    <w:rsid w:val="004020E5"/>
    <w:rsid w:val="00402F5A"/>
    <w:rsid w:val="00413C5B"/>
    <w:rsid w:val="00437EB6"/>
    <w:rsid w:val="00446827"/>
    <w:rsid w:val="00447844"/>
    <w:rsid w:val="004513FD"/>
    <w:rsid w:val="00452B35"/>
    <w:rsid w:val="00457F79"/>
    <w:rsid w:val="0046229E"/>
    <w:rsid w:val="00467335"/>
    <w:rsid w:val="004743A5"/>
    <w:rsid w:val="0048045D"/>
    <w:rsid w:val="00481BD1"/>
    <w:rsid w:val="004829EC"/>
    <w:rsid w:val="004831C0"/>
    <w:rsid w:val="0048433E"/>
    <w:rsid w:val="00491383"/>
    <w:rsid w:val="00492959"/>
    <w:rsid w:val="004933EB"/>
    <w:rsid w:val="00494AF8"/>
    <w:rsid w:val="00495CFB"/>
    <w:rsid w:val="004A02EC"/>
    <w:rsid w:val="004A2940"/>
    <w:rsid w:val="004A2B42"/>
    <w:rsid w:val="004A37C2"/>
    <w:rsid w:val="004B0303"/>
    <w:rsid w:val="004B460F"/>
    <w:rsid w:val="004C045F"/>
    <w:rsid w:val="004D47C2"/>
    <w:rsid w:val="004D7711"/>
    <w:rsid w:val="004E7836"/>
    <w:rsid w:val="004F20C1"/>
    <w:rsid w:val="00504578"/>
    <w:rsid w:val="005049EC"/>
    <w:rsid w:val="00505E67"/>
    <w:rsid w:val="005075B3"/>
    <w:rsid w:val="00507AC5"/>
    <w:rsid w:val="00512110"/>
    <w:rsid w:val="005161D5"/>
    <w:rsid w:val="00520B4E"/>
    <w:rsid w:val="005248C1"/>
    <w:rsid w:val="00525560"/>
    <w:rsid w:val="00525653"/>
    <w:rsid w:val="00533D10"/>
    <w:rsid w:val="005437C4"/>
    <w:rsid w:val="005469D4"/>
    <w:rsid w:val="00551572"/>
    <w:rsid w:val="00554EFD"/>
    <w:rsid w:val="00561A97"/>
    <w:rsid w:val="00570D47"/>
    <w:rsid w:val="005741A8"/>
    <w:rsid w:val="00575819"/>
    <w:rsid w:val="00595E92"/>
    <w:rsid w:val="005A07A3"/>
    <w:rsid w:val="005A1E5A"/>
    <w:rsid w:val="005A3FEB"/>
    <w:rsid w:val="005A48DC"/>
    <w:rsid w:val="005B39D8"/>
    <w:rsid w:val="005B67A8"/>
    <w:rsid w:val="005B7EE6"/>
    <w:rsid w:val="005D012B"/>
    <w:rsid w:val="005D70DF"/>
    <w:rsid w:val="005E55A6"/>
    <w:rsid w:val="005E5C75"/>
    <w:rsid w:val="005E664A"/>
    <w:rsid w:val="00600312"/>
    <w:rsid w:val="006129E6"/>
    <w:rsid w:val="00612C3E"/>
    <w:rsid w:val="00615E36"/>
    <w:rsid w:val="00616262"/>
    <w:rsid w:val="006208A9"/>
    <w:rsid w:val="00625711"/>
    <w:rsid w:val="0063256C"/>
    <w:rsid w:val="006367FA"/>
    <w:rsid w:val="00640725"/>
    <w:rsid w:val="00642097"/>
    <w:rsid w:val="006509D6"/>
    <w:rsid w:val="00654EB8"/>
    <w:rsid w:val="0065683B"/>
    <w:rsid w:val="006636ED"/>
    <w:rsid w:val="00666228"/>
    <w:rsid w:val="006726C7"/>
    <w:rsid w:val="00672EE1"/>
    <w:rsid w:val="00680E18"/>
    <w:rsid w:val="006903AD"/>
    <w:rsid w:val="0069288D"/>
    <w:rsid w:val="006938CB"/>
    <w:rsid w:val="006A62BB"/>
    <w:rsid w:val="006A6398"/>
    <w:rsid w:val="006B1E86"/>
    <w:rsid w:val="006C103F"/>
    <w:rsid w:val="006C51AE"/>
    <w:rsid w:val="006D27BB"/>
    <w:rsid w:val="006D53E9"/>
    <w:rsid w:val="006D62D6"/>
    <w:rsid w:val="006E1390"/>
    <w:rsid w:val="006F682E"/>
    <w:rsid w:val="007024EB"/>
    <w:rsid w:val="00703326"/>
    <w:rsid w:val="00703C7F"/>
    <w:rsid w:val="00714AE8"/>
    <w:rsid w:val="00717AA7"/>
    <w:rsid w:val="00720926"/>
    <w:rsid w:val="00742770"/>
    <w:rsid w:val="00764A4A"/>
    <w:rsid w:val="00767022"/>
    <w:rsid w:val="00771EAB"/>
    <w:rsid w:val="007732D8"/>
    <w:rsid w:val="0077464A"/>
    <w:rsid w:val="007826AF"/>
    <w:rsid w:val="007829A2"/>
    <w:rsid w:val="007845E8"/>
    <w:rsid w:val="007A0991"/>
    <w:rsid w:val="007B1CC8"/>
    <w:rsid w:val="007B4C13"/>
    <w:rsid w:val="007C18A6"/>
    <w:rsid w:val="007D23AC"/>
    <w:rsid w:val="007D75F3"/>
    <w:rsid w:val="007E0EFF"/>
    <w:rsid w:val="007E2DDA"/>
    <w:rsid w:val="007F27B6"/>
    <w:rsid w:val="007F2CC1"/>
    <w:rsid w:val="00802AE3"/>
    <w:rsid w:val="008060BE"/>
    <w:rsid w:val="00806C22"/>
    <w:rsid w:val="00810213"/>
    <w:rsid w:val="00821334"/>
    <w:rsid w:val="0083505A"/>
    <w:rsid w:val="008355E3"/>
    <w:rsid w:val="00835849"/>
    <w:rsid w:val="00845E20"/>
    <w:rsid w:val="00845F18"/>
    <w:rsid w:val="00851C0C"/>
    <w:rsid w:val="00857BE2"/>
    <w:rsid w:val="00857F53"/>
    <w:rsid w:val="00862AD2"/>
    <w:rsid w:val="0086702B"/>
    <w:rsid w:val="00876CDB"/>
    <w:rsid w:val="00877D19"/>
    <w:rsid w:val="008851D7"/>
    <w:rsid w:val="0089178A"/>
    <w:rsid w:val="0089712A"/>
    <w:rsid w:val="008A2B7B"/>
    <w:rsid w:val="008A4186"/>
    <w:rsid w:val="008A42A3"/>
    <w:rsid w:val="008B1968"/>
    <w:rsid w:val="008B3FDD"/>
    <w:rsid w:val="008B60F5"/>
    <w:rsid w:val="008D1891"/>
    <w:rsid w:val="008D60D6"/>
    <w:rsid w:val="008E2E1B"/>
    <w:rsid w:val="008F17ED"/>
    <w:rsid w:val="008F3946"/>
    <w:rsid w:val="008F4964"/>
    <w:rsid w:val="008F785D"/>
    <w:rsid w:val="00901764"/>
    <w:rsid w:val="00902673"/>
    <w:rsid w:val="009139E6"/>
    <w:rsid w:val="009202E2"/>
    <w:rsid w:val="00925CAD"/>
    <w:rsid w:val="009263BB"/>
    <w:rsid w:val="0094340E"/>
    <w:rsid w:val="0094408E"/>
    <w:rsid w:val="009458B7"/>
    <w:rsid w:val="00951870"/>
    <w:rsid w:val="009553A2"/>
    <w:rsid w:val="009558E7"/>
    <w:rsid w:val="00957E28"/>
    <w:rsid w:val="009714FF"/>
    <w:rsid w:val="00975868"/>
    <w:rsid w:val="0098502D"/>
    <w:rsid w:val="0099014B"/>
    <w:rsid w:val="00990FAA"/>
    <w:rsid w:val="00992A1B"/>
    <w:rsid w:val="0099641B"/>
    <w:rsid w:val="009A4124"/>
    <w:rsid w:val="009A7298"/>
    <w:rsid w:val="009A7D3A"/>
    <w:rsid w:val="009B0B1A"/>
    <w:rsid w:val="009B1531"/>
    <w:rsid w:val="009B4CA6"/>
    <w:rsid w:val="009B67D8"/>
    <w:rsid w:val="009B7C14"/>
    <w:rsid w:val="009D0332"/>
    <w:rsid w:val="009D3810"/>
    <w:rsid w:val="009D3E4D"/>
    <w:rsid w:val="009D5BFA"/>
    <w:rsid w:val="009E7DDB"/>
    <w:rsid w:val="00A03210"/>
    <w:rsid w:val="00A03BEC"/>
    <w:rsid w:val="00A04861"/>
    <w:rsid w:val="00A04A9A"/>
    <w:rsid w:val="00A05F7E"/>
    <w:rsid w:val="00A071A9"/>
    <w:rsid w:val="00A12B67"/>
    <w:rsid w:val="00A15102"/>
    <w:rsid w:val="00A15ACB"/>
    <w:rsid w:val="00A25C73"/>
    <w:rsid w:val="00A2647A"/>
    <w:rsid w:val="00A26C04"/>
    <w:rsid w:val="00A26ED2"/>
    <w:rsid w:val="00A2782D"/>
    <w:rsid w:val="00A319CA"/>
    <w:rsid w:val="00A34332"/>
    <w:rsid w:val="00A35743"/>
    <w:rsid w:val="00A40AD2"/>
    <w:rsid w:val="00A57748"/>
    <w:rsid w:val="00A57B9B"/>
    <w:rsid w:val="00A63743"/>
    <w:rsid w:val="00A73F43"/>
    <w:rsid w:val="00A8008D"/>
    <w:rsid w:val="00A823B5"/>
    <w:rsid w:val="00A87C06"/>
    <w:rsid w:val="00A91FB7"/>
    <w:rsid w:val="00A92100"/>
    <w:rsid w:val="00A94C38"/>
    <w:rsid w:val="00A97732"/>
    <w:rsid w:val="00A97861"/>
    <w:rsid w:val="00AA1BF4"/>
    <w:rsid w:val="00AB1E64"/>
    <w:rsid w:val="00AB4014"/>
    <w:rsid w:val="00AB5375"/>
    <w:rsid w:val="00AB5AB2"/>
    <w:rsid w:val="00AB6243"/>
    <w:rsid w:val="00AC7240"/>
    <w:rsid w:val="00AD3219"/>
    <w:rsid w:val="00AD37DB"/>
    <w:rsid w:val="00AD6606"/>
    <w:rsid w:val="00AD689A"/>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44BEB"/>
    <w:rsid w:val="00B50B95"/>
    <w:rsid w:val="00B55C81"/>
    <w:rsid w:val="00B617F9"/>
    <w:rsid w:val="00B64854"/>
    <w:rsid w:val="00B7482A"/>
    <w:rsid w:val="00B82662"/>
    <w:rsid w:val="00B914D1"/>
    <w:rsid w:val="00B92F70"/>
    <w:rsid w:val="00B94A34"/>
    <w:rsid w:val="00B9648A"/>
    <w:rsid w:val="00BA0670"/>
    <w:rsid w:val="00BA217C"/>
    <w:rsid w:val="00BA335C"/>
    <w:rsid w:val="00BA48B4"/>
    <w:rsid w:val="00BA7F9F"/>
    <w:rsid w:val="00BB4A8C"/>
    <w:rsid w:val="00BB7FA7"/>
    <w:rsid w:val="00BC0443"/>
    <w:rsid w:val="00BC4B0F"/>
    <w:rsid w:val="00BC7176"/>
    <w:rsid w:val="00BD0329"/>
    <w:rsid w:val="00BD12F9"/>
    <w:rsid w:val="00BD18DD"/>
    <w:rsid w:val="00BD610A"/>
    <w:rsid w:val="00BF0B1D"/>
    <w:rsid w:val="00BF14E8"/>
    <w:rsid w:val="00BF5BB3"/>
    <w:rsid w:val="00C00CF0"/>
    <w:rsid w:val="00C02CB0"/>
    <w:rsid w:val="00C0491D"/>
    <w:rsid w:val="00C07BB2"/>
    <w:rsid w:val="00C07D65"/>
    <w:rsid w:val="00C10FC0"/>
    <w:rsid w:val="00C162EB"/>
    <w:rsid w:val="00C21FCD"/>
    <w:rsid w:val="00C23EB9"/>
    <w:rsid w:val="00C2615C"/>
    <w:rsid w:val="00C30BFE"/>
    <w:rsid w:val="00C365F1"/>
    <w:rsid w:val="00C401EE"/>
    <w:rsid w:val="00C43D51"/>
    <w:rsid w:val="00C4736E"/>
    <w:rsid w:val="00C476C6"/>
    <w:rsid w:val="00C52274"/>
    <w:rsid w:val="00C53B0E"/>
    <w:rsid w:val="00C604A6"/>
    <w:rsid w:val="00C66F2D"/>
    <w:rsid w:val="00C678CA"/>
    <w:rsid w:val="00C70A08"/>
    <w:rsid w:val="00C72E33"/>
    <w:rsid w:val="00C83FDB"/>
    <w:rsid w:val="00C86DB6"/>
    <w:rsid w:val="00C87120"/>
    <w:rsid w:val="00C87C8D"/>
    <w:rsid w:val="00C906D0"/>
    <w:rsid w:val="00C91614"/>
    <w:rsid w:val="00C920C0"/>
    <w:rsid w:val="00C94015"/>
    <w:rsid w:val="00C97C14"/>
    <w:rsid w:val="00CA299F"/>
    <w:rsid w:val="00CA3A93"/>
    <w:rsid w:val="00CA4092"/>
    <w:rsid w:val="00CB79B0"/>
    <w:rsid w:val="00CC0AE7"/>
    <w:rsid w:val="00CC14CD"/>
    <w:rsid w:val="00CC221E"/>
    <w:rsid w:val="00CD5FAD"/>
    <w:rsid w:val="00CE0214"/>
    <w:rsid w:val="00CE0554"/>
    <w:rsid w:val="00CE1DE1"/>
    <w:rsid w:val="00CE2CF6"/>
    <w:rsid w:val="00CE72FE"/>
    <w:rsid w:val="00CF22FF"/>
    <w:rsid w:val="00D06D16"/>
    <w:rsid w:val="00D11957"/>
    <w:rsid w:val="00D15B40"/>
    <w:rsid w:val="00D21228"/>
    <w:rsid w:val="00D31AF7"/>
    <w:rsid w:val="00D32936"/>
    <w:rsid w:val="00D402DD"/>
    <w:rsid w:val="00D41C20"/>
    <w:rsid w:val="00D441DC"/>
    <w:rsid w:val="00D4523B"/>
    <w:rsid w:val="00D51E08"/>
    <w:rsid w:val="00D52C41"/>
    <w:rsid w:val="00D6093E"/>
    <w:rsid w:val="00D6202D"/>
    <w:rsid w:val="00D656BE"/>
    <w:rsid w:val="00D70F1C"/>
    <w:rsid w:val="00D71643"/>
    <w:rsid w:val="00D76294"/>
    <w:rsid w:val="00D8347D"/>
    <w:rsid w:val="00D84611"/>
    <w:rsid w:val="00D90B26"/>
    <w:rsid w:val="00D9353D"/>
    <w:rsid w:val="00DC19D0"/>
    <w:rsid w:val="00DC5639"/>
    <w:rsid w:val="00DD050C"/>
    <w:rsid w:val="00DD2F23"/>
    <w:rsid w:val="00DD3607"/>
    <w:rsid w:val="00DD4A34"/>
    <w:rsid w:val="00DD5534"/>
    <w:rsid w:val="00DD5E17"/>
    <w:rsid w:val="00DD6B19"/>
    <w:rsid w:val="00DE124A"/>
    <w:rsid w:val="00DE2082"/>
    <w:rsid w:val="00DE3EB3"/>
    <w:rsid w:val="00DF3767"/>
    <w:rsid w:val="00E01724"/>
    <w:rsid w:val="00E018C6"/>
    <w:rsid w:val="00E043EF"/>
    <w:rsid w:val="00E04B4F"/>
    <w:rsid w:val="00E12A0F"/>
    <w:rsid w:val="00E14741"/>
    <w:rsid w:val="00E2583E"/>
    <w:rsid w:val="00E30530"/>
    <w:rsid w:val="00E33DA2"/>
    <w:rsid w:val="00E41B9F"/>
    <w:rsid w:val="00E41C13"/>
    <w:rsid w:val="00E449B4"/>
    <w:rsid w:val="00E4541D"/>
    <w:rsid w:val="00E5179D"/>
    <w:rsid w:val="00E5190D"/>
    <w:rsid w:val="00E61CE2"/>
    <w:rsid w:val="00E621AD"/>
    <w:rsid w:val="00E62D92"/>
    <w:rsid w:val="00E8194B"/>
    <w:rsid w:val="00E82120"/>
    <w:rsid w:val="00E84B79"/>
    <w:rsid w:val="00E974CA"/>
    <w:rsid w:val="00E97B90"/>
    <w:rsid w:val="00E97F3A"/>
    <w:rsid w:val="00EA1359"/>
    <w:rsid w:val="00EA60DF"/>
    <w:rsid w:val="00EA7FA4"/>
    <w:rsid w:val="00EB3DE0"/>
    <w:rsid w:val="00EB5C6F"/>
    <w:rsid w:val="00EC7AEE"/>
    <w:rsid w:val="00ED0A19"/>
    <w:rsid w:val="00ED577B"/>
    <w:rsid w:val="00EE450D"/>
    <w:rsid w:val="00EE6A40"/>
    <w:rsid w:val="00EF6BB8"/>
    <w:rsid w:val="00F018A7"/>
    <w:rsid w:val="00F01BE6"/>
    <w:rsid w:val="00F10383"/>
    <w:rsid w:val="00F14621"/>
    <w:rsid w:val="00F21967"/>
    <w:rsid w:val="00F21F01"/>
    <w:rsid w:val="00F27D05"/>
    <w:rsid w:val="00F36925"/>
    <w:rsid w:val="00F41D2C"/>
    <w:rsid w:val="00F44198"/>
    <w:rsid w:val="00F51B7F"/>
    <w:rsid w:val="00F53774"/>
    <w:rsid w:val="00F55A42"/>
    <w:rsid w:val="00F57268"/>
    <w:rsid w:val="00F619EB"/>
    <w:rsid w:val="00F6306F"/>
    <w:rsid w:val="00F74D32"/>
    <w:rsid w:val="00F74EF1"/>
    <w:rsid w:val="00F7596E"/>
    <w:rsid w:val="00F760BD"/>
    <w:rsid w:val="00F77A33"/>
    <w:rsid w:val="00F8596E"/>
    <w:rsid w:val="00F9570D"/>
    <w:rsid w:val="00FA2872"/>
    <w:rsid w:val="00FA5668"/>
    <w:rsid w:val="00FB02A8"/>
    <w:rsid w:val="00FB0C2C"/>
    <w:rsid w:val="00FB1037"/>
    <w:rsid w:val="00FB128A"/>
    <w:rsid w:val="00FB4D2C"/>
    <w:rsid w:val="00FB592D"/>
    <w:rsid w:val="00FC1D2A"/>
    <w:rsid w:val="00FC27AC"/>
    <w:rsid w:val="00FC6052"/>
    <w:rsid w:val="00FC76B9"/>
    <w:rsid w:val="00FC7FFA"/>
    <w:rsid w:val="00FD5F09"/>
    <w:rsid w:val="00FE0E69"/>
    <w:rsid w:val="00FE2E07"/>
    <w:rsid w:val="00FE2EA6"/>
    <w:rsid w:val="00FF1A1A"/>
    <w:rsid w:val="00FF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75643"/>
  <w15:chartTrackingRefBased/>
  <w15:docId w15:val="{E5E6C834-027B-F741-8B6F-538DAF4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BEB"/>
    <w:rPr>
      <w:rFonts w:asciiTheme="minorHAnsi" w:hAnsiTheme="minorHAnsi"/>
      <w:sz w:val="24"/>
      <w:szCs w:val="24"/>
      <w:lang w:val="en-US"/>
    </w:rPr>
  </w:style>
  <w:style w:type="paragraph" w:styleId="Heading1">
    <w:name w:val="heading 1"/>
    <w:basedOn w:val="Normal"/>
    <w:next w:val="Normal"/>
    <w:link w:val="Heading1Char"/>
    <w:qFormat/>
    <w:rsid w:val="003029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 w:type="character" w:customStyle="1" w:styleId="Heading1Char">
    <w:name w:val="Heading 1 Char"/>
    <w:basedOn w:val="DefaultParagraphFont"/>
    <w:link w:val="Heading1"/>
    <w:rsid w:val="0030297E"/>
    <w:rPr>
      <w:rFonts w:asciiTheme="majorHAnsi" w:eastAsiaTheme="majorEastAsia" w:hAnsiTheme="majorHAnsi" w:cstheme="majorBidi"/>
      <w:color w:val="2E74B5" w:themeColor="accent1" w:themeShade="BF"/>
      <w:sz w:val="32"/>
      <w:szCs w:val="32"/>
      <w:lang w:val="en-US"/>
    </w:rPr>
  </w:style>
  <w:style w:type="character" w:styleId="UnresolvedMention">
    <w:name w:val="Unresolved Mention"/>
    <w:basedOn w:val="DefaultParagraphFont"/>
    <w:uiPriority w:val="99"/>
    <w:semiHidden/>
    <w:unhideWhenUsed/>
    <w:rsid w:val="009B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2.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3.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76707-B2EE-214A-BD0F-4FD35C15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 .dotx</Template>
  <TotalTime>173</TotalTime>
  <Pages>7</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3</cp:revision>
  <cp:lastPrinted>2007-11-15T01:40:00Z</cp:lastPrinted>
  <dcterms:created xsi:type="dcterms:W3CDTF">2019-11-28T07:03:00Z</dcterms:created>
  <dcterms:modified xsi:type="dcterms:W3CDTF">2020-01-12T06:34:00Z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